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FF0000"/>
        </w:rPr>
        <w:t>Proc. 54772/13 - 011210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229870</wp:posOffset>
            </wp:positionV>
            <wp:extent cx="661797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00" w:h="17022" w:orient="portrait"/>
          <w:cols w:equalWidth="0" w:num="1">
            <w:col w:w="11340"/>
          </w:cols>
          <w:pgMar w:left="160" w:top="558" w:right="2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.Fn:~m:</w:t>
      </w:r>
    </w:p>
    <w:p>
      <w:pPr>
        <w:ind w:left="540"/>
        <w:spacing w:after="0" w:line="1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..t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cc:</w:t>
      </w: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Subjeét:</w:t>
      </w: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b w:val="1"/>
          <w:bCs w:val="1"/>
          <w:color w:val="auto"/>
        </w:rPr>
        <w:t>Àiachnients: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"Hes;, 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Be4!1W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RDS-s::BH'</w:t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 xml:space="preserve"> </w:t>
      </w:r>
      <w:r>
        <w:rPr>
          <w:rFonts w:ascii="Arial" w:cs="Arial" w:eastAsia="Arial" w:hAnsi="Arial"/>
          <w:sz w:val="10"/>
          <w:szCs w:val="10"/>
          <w:color w:val="auto"/>
        </w:rPr>
        <w:t>&lt;SHEUJSIJF!E~PIENTS/NI.BH54&gt;</w:t>
      </w:r>
    </w:p>
    <w:p>
      <w:pPr>
        <w:ind w:left="20"/>
        <w:spacing w:after="0" w:line="196" w:lineRule="auto"/>
        <w:tabs>
          <w:tab w:leader="none" w:pos="1980" w:val="left"/>
          <w:tab w:leader="none" w:pos="2280" w:val="left"/>
          <w:tab w:leader="none" w:pos="2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SÌ231201ifs:48:21! </w:t>
      </w:r>
      <w:r>
        <w:rPr>
          <w:rFonts w:ascii="Arial" w:cs="Arial" w:eastAsia="Arial" w:hAnsi="Arial"/>
          <w:sz w:val="15"/>
          <w:szCs w:val="15"/>
          <w:color w:val="auto"/>
        </w:rPr>
        <w:t>Mi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color w:val="auto"/>
        </w:rPr>
        <w:t>..0000 · ·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·</w:t>
        <w:tab/>
        <w:t>·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··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'1-lenry:</w:t>
      </w:r>
      <w:r>
        <w:rPr>
          <w:rFonts w:ascii="Arial" w:cs="Arial" w:eastAsia="Arial" w:hAnsi="Arial"/>
          <w:sz w:val="11"/>
          <w:szCs w:val="11"/>
          <w:color w:val="auto"/>
        </w:rPr>
        <w:t>Si.mn p" AiJS.EèsH" &lt;Simon.Henrl@ohei.IXlm&gt;; "8rinded, Malcolm A AiJS.s::MB" &lt;Mak:clm.Eirinded@oheD.IXlm&gt;: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"Voser, </w:t>
      </w:r>
      <w:r>
        <w:rPr>
          <w:rFonts w:ascii="Arial" w:cs="Arial" w:eastAsia="Arial" w:hAnsi="Arial"/>
          <w:sz w:val="11"/>
          <w:szCs w:val="11"/>
          <w:color w:val="auto"/>
        </w:rPr>
        <w:t>Peter R RCS&lt;:EP\1"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&lt;Pelmr. Voser@shellcmn&gt;</w:t>
      </w:r>
    </w:p>
    <w:p>
      <w:pPr>
        <w:ind w:left="2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"Wotselaar, Mà0111!n SIEf&gt;.El'F"&lt;Maa111!n,Welselaal@sheH.. ,..; "Ruddock, Keiti1 A </w:t>
      </w:r>
      <w:r>
        <w:rPr>
          <w:rFonts w:ascii="Arial" w:cs="Arial" w:eastAsia="Arial" w:hAnsi="Arial"/>
          <w:sz w:val="12"/>
          <w:szCs w:val="12"/>
          <w:color w:val="auto"/>
        </w:rPr>
        <w:t>S.I.SEP"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&lt;ksiti1.ruddocl&lt;@shell"""""</w:t>
      </w:r>
    </w:p>
    <w:p>
      <w:pPr>
        <w:ind w:left="20"/>
        <w:spacing w:after="0" w:line="1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RE: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Or3ft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245 PCN</w:t>
      </w:r>
    </w:p>
    <w:p>
      <w:pPr>
        <w:ind w:left="20"/>
        <w:spacing w:after="0" w:line="188" w:lineRule="auto"/>
        <w:tabs>
          <w:tab w:leader="none" w:pos="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aiìiiriiiipim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500" w:h="17022" w:orient="portrait"/>
          <w:cols w:equalWidth="0" w:num="2">
            <w:col w:w="1300" w:space="720"/>
            <w:col w:w="9320"/>
          </w:cols>
          <w:pgMar w:left="160" w:top="558" w:right="2" w:bottom="0" w:gutter="0" w:footer="0" w:header="0"/>
          <w:type w:val="continuous"/>
        </w:sectPr>
      </w:pPr>
    </w:p>
    <w:p>
      <w:pPr>
        <w:spacing w:after="0" w:line="155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10360" w:type="dxa"/>
            <w:vAlign w:val="bottom"/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PJtRii,ijiisojiéi'ji:i:"""""""""""""""""""""""'"'"""""'":7'iiiì74i)35''""'""""""""'""''""'"""''""'"""''""""'""'"'''""""""""".•--.---------------------...,.................................·----------------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3"/>
              </w:rPr>
              <w:t>,</w:t>
            </w:r>
          </w:p>
        </w:tc>
      </w:tr>
      <w:tr>
        <w:trPr>
          <w:trHeight w:val="208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PfVlllllJNTERNEÌ"~GE;_ID:</w:t>
            </w:r>
          </w:p>
        </w:tc>
        <w:tc>
          <w:tcPr>
            <w:tcW w:w="5140" w:type="dxa"/>
            <w:vAlign w:val="bottom"/>
            <w:gridSpan w:val="7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&lt;5227SP15B5FE204F6A003EUSD7B5C12D71098C@amsdc1~.euroP,.sh,;l.c:om&gt;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20"/>
        </w:trPr>
        <w:tc>
          <w:tcPr>
            <w:tcW w:w="2540" w:type="dxa"/>
            <w:vAlign w:val="bottom"/>
          </w:tcPr>
          <w:p>
            <w:pPr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Pii._RIM_MESsAiiit_SUBMÌSSlDN.:_lO:</w:t>
            </w:r>
          </w:p>
        </w:tc>
        <w:tc>
          <w:tcPr>
            <w:tcW w:w="7940" w:type="dxa"/>
            <w:vAlign w:val="bottom"/>
            <w:gridSpan w:val="13"/>
          </w:tcPr>
          <w:p>
            <w:pPr>
              <w:ind w:left="44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633!J!i7si:IÉÌIÌÌ:l!l3430304E45543e70305348&lt;154C4C3BBC30414053444331205320303Zl3343e20313030333zl33031!343833325A2038323</w:t>
            </w:r>
          </w:p>
        </w:tc>
      </w:tr>
      <w:tr>
        <w:trPr>
          <w:trHeight w:val="102"/>
        </w:trPr>
        <w:tc>
          <w:tcPr>
            <w:tcW w:w="2540" w:type="dxa"/>
            <w:vAlign w:val="bottom"/>
          </w:tcPr>
          <w:p>
            <w:pPr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Pft.RlhLPA(ÌeR_Tll..i'UIG:</w:t>
            </w:r>
          </w:p>
        </w:tc>
        <w:tc>
          <w:tcPr>
            <w:tcW w:w="960" w:type="dxa"/>
            <w:vAlign w:val="bottom"/>
          </w:tcPr>
          <w:p>
            <w:pPr>
              <w:ind w:left="4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tiue</w:t>
            </w:r>
          </w:p>
        </w:tc>
        <w:tc>
          <w:tcPr>
            <w:tcW w:w="780" w:type="dxa"/>
            <w:vAlign w:val="bottom"/>
          </w:tcPr>
          <w:p>
            <w:pPr>
              <w:ind w:left="32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• .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486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"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166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.  .  .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86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.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146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"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46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"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"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406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.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686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"  -.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ind w:right="106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"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6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.   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3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Pfi...RIM_MSG_FOUlER,_ID:</w:t>
            </w:r>
          </w:p>
        </w:tc>
        <w:tc>
          <w:tcPr>
            <w:tcW w:w="960" w:type="dxa"/>
            <w:vAlign w:val="bottom"/>
          </w:tcPr>
          <w:p>
            <w:pPr>
              <w:ind w:left="44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:e1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5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PR.:_Rif(_MSG_STATUS:</w:t>
            </w:r>
          </w:p>
        </w:tc>
        <w:tc>
          <w:tcPr>
            <w:tcW w:w="960" w:type="dxa"/>
            <w:vAlign w:val="bottom"/>
          </w:tcPr>
          <w:p>
            <w:pPr>
              <w:ind w:left="44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7"/>
        </w:trPr>
        <w:tc>
          <w:tcPr>
            <w:tcW w:w="2540" w:type="dxa"/>
            <w:vAlign w:val="bottom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PR;_RIM_MSG_OfoLDEVlçE;_3_6:</w:t>
            </w:r>
          </w:p>
        </w:tc>
        <w:tc>
          <w:tcPr>
            <w:tcW w:w="9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frue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3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PR..:,RIM_DELETEO_BY_DEVICE:</w:t>
            </w:r>
          </w:p>
        </w:tc>
        <w:tc>
          <w:tcPr>
            <w:tcW w:w="960" w:type="dxa"/>
            <w:vAlign w:val="bottom"/>
          </w:tcPr>
          <w:p>
            <w:pPr>
              <w:ind w:left="42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fruii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500" w:h="17022" w:orient="portrait"/>
          <w:cols w:equalWidth="0" w:num="1">
            <w:col w:w="11340"/>
          </w:cols>
          <w:pgMar w:left="160" w:top="558" w:right="2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 xml:space="preserve">OIA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Cohfidential Treati'nentRequested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RDSN000046'</w:t>
      </w:r>
    </w:p>
    <w:p>
      <w:pPr>
        <w:sectPr>
          <w:pgSz w:w="11500" w:h="17022" w:orient="portrait"/>
          <w:cols w:equalWidth="0" w:num="1">
            <w:col w:w="11340"/>
          </w:cols>
          <w:pgMar w:left="160" w:top="558" w:right="2" w:bottom="0" w:gutter="0" w:footer="0" w:header="0"/>
          <w:type w:val="continuous"/>
        </w:sectPr>
      </w:pPr>
    </w:p>
    <w:bookmarkStart w:id="1" w:name="page2"/>
    <w:bookmarkEnd w:id="1"/>
    <w:p>
      <w:pPr>
        <w:ind w:left="7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54772/13 - 011211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[-- Begih 5/MIME Signed Data, Name: smime.p7m --]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Malcofm,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Supportih prinéiple.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ft is probably the least ba d of ali options, if we ca·n pull it through in accordancè with the prop&lt;&gt;Sed terms.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500" w:right="840" w:firstLine="13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Many legai risks remain, and l share Simon!s cçmcerns, particularly the risk </w:t>
      </w:r>
      <w:r>
        <w:rPr>
          <w:rFonts w:ascii="Arial" w:cs="Arial" w:eastAsia="Arial" w:hAnsi="Arial"/>
          <w:sz w:val="20"/>
          <w:szCs w:val="20"/>
          <w:color w:val="auto"/>
        </w:rPr>
        <w:t>of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an unknown third partY partidpant and difficulties with secliring futùrè cash contributions.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Nev~.heless,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speaking for Shell Legai, we will do everything withih our contro! to brìng this painful matter to a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4380" w:val="left"/>
          <w:tab w:leader="none" w:pos="8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satisfactory conciUsion.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With </w:t>
      </w:r>
      <w:r>
        <w:rPr>
          <w:rFonts w:ascii="Arial" w:cs="Arial" w:eastAsia="Arial" w:hAnsi="Arial"/>
          <w:sz w:val="16"/>
          <w:szCs w:val="16"/>
          <w:color w:val="auto"/>
        </w:rPr>
        <w:t>b~st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regards,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BeatHe.ss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Legai </w:t>
      </w:r>
      <w:r>
        <w:rPr>
          <w:rFonts w:ascii="Arial" w:cs="Arial" w:eastAsia="Arial" w:hAnsi="Arial"/>
          <w:sz w:val="19"/>
          <w:szCs w:val="19"/>
          <w:color w:val="auto"/>
        </w:rPr>
        <w:t>Directòr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Royal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butch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Shell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pie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Registered office: Shell Centr'e,London, SE1 7NA, UK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Piace of registration and number: England,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4366849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Corre5pondei1Ce address: </w:t>
      </w:r>
      <w:r>
        <w:rPr>
          <w:rFonts w:ascii="Arial" w:cs="Arial" w:eastAsia="Arial" w:hAnsi="Arial"/>
          <w:sz w:val="19"/>
          <w:szCs w:val="19"/>
          <w:color w:val="auto"/>
        </w:rPr>
        <w:t>PO Bòx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182, 2501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AN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Thé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Hague,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The Netherlands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Phone: </w:t>
      </w:r>
      <w:r>
        <w:rPr>
          <w:rFonts w:ascii="Arial" w:cs="Arial" w:eastAsia="Arial" w:hAnsi="Arial"/>
          <w:sz w:val="19"/>
          <w:szCs w:val="19"/>
          <w:color w:val="auto"/>
        </w:rPr>
        <w:t>+31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70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377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2879</w:t>
      </w:r>
    </w:p>
    <w:p>
      <w:pPr>
        <w:ind w:left="520"/>
        <w:spacing w:after="0" w:line="184" w:lineRule="auto"/>
        <w:tabs>
          <w:tab w:leader="none" w:pos="1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i=ax: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+31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10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3'771339</w:t>
      </w:r>
    </w:p>
    <w:p>
      <w:pPr>
        <w:ind w:left="52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Mobile: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+31 6 5252 1761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Email: </w:t>
      </w:r>
      <w:r>
        <w:rPr>
          <w:rFonts w:ascii="Arial" w:cs="Arial" w:eastAsia="Arial" w:hAnsi="Arial"/>
          <w:sz w:val="19"/>
          <w:szCs w:val="19"/>
          <w:color w:val="auto"/>
        </w:rPr>
        <w:t>Beat.Hess@shell.com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521335</wp:posOffset>
            </wp:positionV>
            <wp:extent cx="6621780" cy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Fro~: </w:t>
      </w:r>
      <w:r>
        <w:rPr>
          <w:rFonts w:ascii="Arial" w:cs="Arial" w:eastAsia="Arial" w:hAnsi="Arial"/>
          <w:sz w:val="22"/>
          <w:szCs w:val="22"/>
          <w:color w:val="auto"/>
        </w:rPr>
        <w:t>Henry,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Simon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P RDS-ECSH ·</w:t>
      </w:r>
    </w:p>
    <w:p>
      <w:pPr>
        <w:ind w:left="500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~: </w:t>
      </w:r>
      <w:r>
        <w:rPr>
          <w:rFonts w:ascii="Arial" w:cs="Arial" w:eastAsia="Arial" w:hAnsi="Arial"/>
          <w:sz w:val="25"/>
          <w:szCs w:val="25"/>
          <w:color w:val="auto"/>
        </w:rPr>
        <w:t>23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March 2010 02:34</w:t>
      </w:r>
    </w:p>
    <w:p>
      <w:pPr>
        <w:ind w:left="480"/>
        <w:spacing w:after="0" w:line="2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To: </w:t>
      </w:r>
      <w:r>
        <w:rPr>
          <w:rFonts w:ascii="Arial" w:cs="Arial" w:eastAsia="Arial" w:hAnsi="Arial"/>
          <w:sz w:val="22"/>
          <w:szCs w:val="22"/>
          <w:color w:val="auto"/>
        </w:rPr>
        <w:t>Brinded, Malcolm A RDS,ECMB; Vr:ser,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Peter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R RDS&lt;EPV; Hess, Beat W RDS-ECBH</w:t>
      </w:r>
    </w:p>
    <w:p>
      <w:pPr>
        <w:ind w:left="500"/>
        <w:spacing w:after="0" w:line="19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Cc: </w:t>
      </w:r>
      <w:r>
        <w:rPr>
          <w:rFonts w:ascii="Arial" w:cs="Arial" w:eastAsia="Arial" w:hAnsi="Arial"/>
          <w:sz w:val="24"/>
          <w:szCs w:val="24"/>
          <w:color w:val="auto"/>
        </w:rPr>
        <w:t>Wetselaar, Maarten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SIEP~EPF;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Ruddock,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Kelth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SHSEP</w:t>
      </w:r>
    </w:p>
    <w:p>
      <w:pPr>
        <w:ind w:left="500"/>
        <w:spacing w:after="0" w:line="2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Subject: </w:t>
      </w:r>
      <w:r>
        <w:rPr>
          <w:rFonts w:ascii="Arial" w:cs="Arial" w:eastAsia="Arial" w:hAnsi="Arial"/>
          <w:sz w:val="22"/>
          <w:szCs w:val="22"/>
          <w:color w:val="auto"/>
        </w:rPr>
        <w:t>RE: Draft 245 PCN</w:t>
      </w:r>
    </w:p>
    <w:p>
      <w:pPr>
        <w:sectPr>
          <w:pgSz w:w="11500" w:h="16920" w:orient="portrait"/>
          <w:cols w:equalWidth="0" w:num="1">
            <w:col w:w="11440"/>
          </w:cols>
          <w:pgMar w:left="60" w:top="558" w:right="2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FOIA Confiélential Treattnent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RDSN000046e</w:t>
      </w:r>
    </w:p>
    <w:p>
      <w:pPr>
        <w:sectPr>
          <w:pgSz w:w="11500" w:h="16920" w:orient="portrait"/>
          <w:cols w:equalWidth="0" w:num="1">
            <w:col w:w="11440"/>
          </w:cols>
          <w:pgMar w:left="60" w:top="558" w:right="2" w:bottom="0" w:gutter="0" w:footer="0" w:header="0"/>
          <w:type w:val="continuous"/>
        </w:sectPr>
      </w:pPr>
    </w:p>
    <w:bookmarkStart w:id="2" w:name="page3"/>
    <w:bookmarkEnd w:id="2"/>
    <w:p>
      <w:pPr>
        <w:ind w:left="7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54772/13 - 011212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660" w:right="600" w:hanging="13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"!~lcolm, </w:t>
      </w:r>
      <w:r>
        <w:rPr>
          <w:rFonts w:ascii="Arial" w:cs="Arial" w:eastAsia="Arial" w:hAnsi="Arial"/>
          <w:sz w:val="20"/>
          <w:szCs w:val="20"/>
          <w:color w:val="auto"/>
        </w:rPr>
        <w:t>than.ks for shaling. Rather complex, my instinct is t o support as better than a!tematives bùt severallisks to aim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, mitigate e.g.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i/1/ill we actually receive cash agreed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i/1/ill Gòvt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try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to </w:t>
      </w:r>
      <w:r>
        <w:rPr>
          <w:rFonts w:ascii="Arial" w:cs="Arial" w:eastAsia="Arial" w:hAnsi="Arial"/>
          <w:sz w:val="19"/>
          <w:szCs w:val="19"/>
          <w:color w:val="auto"/>
        </w:rPr>
        <w:t>back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in once they realise no revenues for them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at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ali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540" w:right="720" w:hanging="3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11\/ho is the unknown 3rd party, we would have no veto and no influence in a bloclt"where partner alignment is likely to be key given what willlikely be marginai economic::s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=uture cash calls to M and unknown party; we would be carrying the baby?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11\/ho approves cost as recoverable?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540" w:right="1220" w:hanging="33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-low to document any ofthis in a way which is robust, without prejudicing any lights under. parallel arbitration </w:t>
      </w:r>
      <w:r>
        <w:rPr>
          <w:rFonts w:ascii="Arial" w:cs="Arial" w:eastAsia="Arial" w:hAnsi="Arial"/>
          <w:sz w:val="21"/>
          <w:szCs w:val="21"/>
          <w:color w:val="auto"/>
        </w:rPr>
        <w:t>if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we progress both at the saJlle time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:;,18 </w:t>
      </w:r>
      <w:r>
        <w:rPr>
          <w:rFonts w:ascii="Arial" w:cs="Arial" w:eastAsia="Arial" w:hAnsi="Arial"/>
          <w:sz w:val="20"/>
          <w:szCs w:val="20"/>
          <w:color w:val="auto"/>
        </w:rPr>
        <w:t>etc.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540" w:right="620" w:hanging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\Mie n do you need a decision - given current travels dìfficult to get a quick cali o n th.is for a few days, but 30 mins on the phone may be more effiçient thail multiple emails?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Simon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Simon Henry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Chief Firiancial Officer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Royal Dutch Shell pie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'</w:t>
      </w:r>
    </w:p>
    <w:p>
      <w:pPr>
        <w:ind w:left="640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.egistered office: Shell Centre, London SE1 7NA United Kingdòm</w:t>
      </w:r>
    </w:p>
    <w:p>
      <w:pPr>
        <w:ind w:left="54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Piace of registi'ationand number. Englaòd 4365849</w:t>
      </w:r>
    </w:p>
    <w:p>
      <w:pPr>
        <w:ind w:left="520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Correspondence address: Carel van Bylandtlaan 15 2501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AN,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The Hague, The Nether1and_s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Tél: </w:t>
      </w:r>
      <w:r>
        <w:rPr>
          <w:rFonts w:ascii="Arial" w:cs="Arial" w:eastAsia="Arial" w:hAnsi="Arial"/>
          <w:sz w:val="20"/>
          <w:szCs w:val="20"/>
          <w:color w:val="auto"/>
        </w:rPr>
        <w:t>+31 70 377 4151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Fax: </w:t>
      </w:r>
      <w:r>
        <w:rPr>
          <w:rFonts w:ascii="Arial" w:cs="Arial" w:eastAsia="Arial" w:hAnsi="Arial"/>
          <w:sz w:val="20"/>
          <w:szCs w:val="20"/>
          <w:color w:val="auto"/>
        </w:rPr>
        <w:t>+31 70 377 1840</w:t>
      </w:r>
    </w:p>
    <w:p>
      <w:pPr>
        <w:ind w:left="54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Erruill: </w:t>
      </w:r>
      <w:r>
        <w:rPr>
          <w:rFonts w:ascii="Arial" w:cs="Arial" w:eastAsia="Arial" w:hAnsi="Arial"/>
          <w:sz w:val="20"/>
          <w:szCs w:val="20"/>
          <w:color w:val="auto"/>
        </w:rPr>
        <w:t>sirnon.hemy@shell.com</w:t>
      </w:r>
    </w:p>
    <w:p>
      <w:pPr>
        <w:ind w:left="540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Internet: </w:t>
      </w:r>
      <w:r>
        <w:rPr>
          <w:rFonts w:ascii="Arial" w:cs="Arial" w:eastAsia="Arial" w:hAnsi="Arial"/>
          <w:sz w:val="20"/>
          <w:szCs w:val="20"/>
          <w:color w:val="auto"/>
        </w:rPr>
        <w:t>http://Www.shell.com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330200</wp:posOffset>
            </wp:positionH>
            <wp:positionV relativeFrom="paragraph">
              <wp:posOffset>491490</wp:posOffset>
            </wp:positionV>
            <wp:extent cx="6625590" cy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From: </w:t>
      </w:r>
      <w:r>
        <w:rPr>
          <w:rFonts w:ascii="Arial" w:cs="Arial" w:eastAsia="Arial" w:hAnsi="Arial"/>
          <w:sz w:val="20"/>
          <w:szCs w:val="20"/>
          <w:color w:val="auto"/>
        </w:rPr>
        <w:t>Brindèd; Malcolm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RDS-ECM.B</w:t>
      </w:r>
    </w:p>
    <w:p>
      <w:pPr>
        <w:ind w:left="5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Sent: </w:t>
      </w:r>
      <w:r>
        <w:rPr>
          <w:rFonts w:ascii="Arial" w:cs="Arial" w:eastAsia="Arial" w:hAnsi="Arial"/>
          <w:sz w:val="22"/>
          <w:szCs w:val="22"/>
          <w:color w:val="auto"/>
        </w:rPr>
        <w:t>22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March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2010 15:50</w:t>
      </w:r>
    </w:p>
    <w:p>
      <w:pPr>
        <w:ind w:left="5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To: </w:t>
      </w:r>
      <w:r>
        <w:rPr>
          <w:rFonts w:ascii="Arial" w:cs="Arial" w:eastAsia="Arial" w:hAnsi="Arial"/>
          <w:sz w:val="22"/>
          <w:szCs w:val="22"/>
          <w:color w:val="auto"/>
        </w:rPr>
        <w:t>Vaser, Peter R RDS-cEPV; Henry, Simon P RD5-ECSH; Hess,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Beat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W RDS-ECBH</w:t>
      </w:r>
    </w:p>
    <w:p>
      <w:pPr>
        <w:ind w:left="520"/>
        <w:spacing w:after="0" w:line="2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Cc: Wetse!aar,· Maarte{l SIEP-EPF; </w:t>
      </w:r>
      <w:r>
        <w:rPr>
          <w:rFonts w:ascii="Arial" w:cs="Arial" w:eastAsia="Arial" w:hAnsi="Arial"/>
          <w:sz w:val="20"/>
          <w:szCs w:val="20"/>
          <w:color w:val="auto"/>
        </w:rPr>
        <w:t>Ruddock,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Keith A SH.SEP</w:t>
      </w:r>
    </w:p>
    <w:p>
      <w:pPr>
        <w:ind w:left="5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Subject: </w:t>
      </w:r>
      <w:r>
        <w:rPr>
          <w:rFonts w:ascii="Arial" w:cs="Arial" w:eastAsia="Arial" w:hAnsi="Arial"/>
          <w:sz w:val="22"/>
          <w:szCs w:val="22"/>
          <w:color w:val="auto"/>
        </w:rPr>
        <w:t>FW: Draft 245 PCN</w:t>
      </w:r>
    </w:p>
    <w:p>
      <w:pPr>
        <w:sectPr>
          <w:pgSz w:w="11480" w:h="16938" w:orient="portrait"/>
          <w:cols w:equalWidth="0" w:num="1">
            <w:col w:w="11440"/>
          </w:cols>
          <w:pgMar w:left="20" w:top="558" w:right="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FOIA Confiaential neatment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RDSN000046~</w:t>
      </w:r>
    </w:p>
    <w:p>
      <w:pPr>
        <w:sectPr>
          <w:pgSz w:w="11480" w:h="16938" w:orient="portrait"/>
          <w:cols w:equalWidth="0" w:num="1">
            <w:col w:w="11440"/>
          </w:cols>
          <w:pgMar w:left="20" w:top="558" w:right="24" w:bottom="0" w:gutter="0" w:footer="0" w:header="0"/>
          <w:type w:val="continuous"/>
        </w:sectPr>
      </w:pPr>
    </w:p>
    <w:bookmarkStart w:id="3" w:name="page4"/>
    <w:bookmarkEnd w:id="3"/>
    <w:p>
      <w:pPr>
        <w:ind w:left="7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54772/13 - 011213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"leter, Simon, Beat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500" w:right="820" w:firstLine="1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l flagged that we might be close to a solution re 245- but that was before the dissolution of the Cabinet and the currènt limbo.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500" w:right="680" w:firstLine="12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 xml:space="preserve">Nevertheless, it is l </w:t>
      </w:r>
      <w:r>
        <w:rPr>
          <w:rFonts w:ascii="Arial" w:cs="Arial" w:eastAsia="Arial" w:hAnsi="Arial"/>
          <w:sz w:val="19"/>
          <w:szCs w:val="19"/>
          <w:color w:val="auto"/>
        </w:rPr>
        <w:t>~hinl&lt;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impòrtant that we are poised ready to push this through as a first priority whenever we get a new Minister of Petroleum- especially if former MOSP Ajumogobia , who has been intimately involved in this , becomes the new Minister ( he is one of severa l candidates but maybe not politically heavy orwell connected enough).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520" w:right="640" w:firstLine="6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l"lence please find attached the proposed PCN which sets out in detail the summary l gave recently. This is one where your formai endorsement is appropriate given the history and the politica!/ business principles issues involved.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520" w:right="620" w:firstLine="13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 xml:space="preserve">My view is that if we ca n get the dèal as proposed { essentially we give up 50% of our Contractor rights for 50% òfthe Equity rights - plus we get payment of past costs) this would be a good outcome. In terms of cash sink and risk its better than the previous plans .. where you reca </w:t>
      </w:r>
      <w:r>
        <w:rPr>
          <w:rFonts w:ascii="Arial" w:cs="Arial" w:eastAsia="Arial" w:hAnsi="Arial"/>
          <w:sz w:val="26"/>
          <w:szCs w:val="26"/>
          <w:color w:val="auto"/>
        </w:rPr>
        <w:t>li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we were intending t o pay for a small { eg 20%) share of equity essentially t o get our Contractor rights unfettered with ali legai claims dropped.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520" w:right="740" w:firstLine="142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,1is way we get $300 mi n of cash back (assuming payment·for past costs, without interest-which l have set the team as an expectation for them, but which are omitted from the mandate for your support). Plus a potential forward value of $0.8 bln (RV) t o $1.6bln {HV) on old PSC2000 terms, which is however bound to be eroded in any plausible PIB outcome.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l need to highlight a few ofthe other risks: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right"/>
        <w:ind w:righ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Hitherto we have stood on the principle ofgetting our full contractor rights - which ·</w:t>
      </w:r>
    </w:p>
    <w:p>
      <w:pPr>
        <w:sectPr>
          <w:pgSz w:w="11580" w:h="16962" w:orient="portrait"/>
          <w:cols w:equalWidth="0" w:num="1">
            <w:col w:w="11440"/>
          </w:cols>
          <w:pgMar w:left="20" w:top="558" w:right="12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=oiA Confidential Treabnent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RDSN000047C</w:t>
      </w:r>
    </w:p>
    <w:p>
      <w:pPr>
        <w:sectPr>
          <w:pgSz w:w="11580" w:h="16962" w:orient="portrait"/>
          <w:cols w:equalWidth="0" w:num="1">
            <w:col w:w="11440"/>
          </w:cols>
          <w:pgMar w:left="20" w:top="558" w:right="126" w:bottom="0" w:gutter="0" w:footer="0" w:header="0"/>
          <w:type w:val="continuous"/>
        </w:sectPr>
      </w:pPr>
    </w:p>
    <w:bookmarkStart w:id="4" w:name="page5"/>
    <w:bookmarkEnd w:id="4"/>
    <w:p>
      <w:pPr>
        <w:ind w:left="7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54772/13 - 011214</w:t>
      </w: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1540" w:right="720" w:hanging="327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ha d in ou.rview neve.r been legitimately challenged from.start to firiish . By giving up this principle fora 'deal'now, we might potentially weaken our defence should this whole sagà take another turn for the worse in future;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1560" w:right="520" w:hanging="357"/>
        <w:spacing w:after="0" w:line="260" w:lineRule="auto"/>
        <w:tabs>
          <w:tab w:leader="none" w:pos="1595" w:val="left"/>
        </w:tabs>
        <w:numPr>
          <w:ilvl w:val="0"/>
          <w:numId w:val="1"/>
        </w:numPr>
        <w:rPr>
          <w:rFonts w:ascii="Arial" w:cs="Arial" w:eastAsia="Arial" w:hAnsi="Arial"/>
          <w:sz w:val="27"/>
          <w:szCs w:val="27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 xml:space="preserve">The solution </w:t>
      </w:r>
      <w:r>
        <w:rPr>
          <w:rFonts w:ascii="Arial" w:cs="Arial" w:eastAsia="Arial" w:hAnsi="Arial"/>
          <w:sz w:val="20"/>
          <w:szCs w:val="20"/>
          <w:color w:val="auto"/>
        </w:rPr>
        <w:t>propos~d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leaves NNPC without any economie interest.in the UC:ence- a first in deepwater and obviously carrying some longerte.rm risks </w:t>
      </w: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whatever assuralices we get now in the agreement regarding FGN commiting not to back in etc);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Malabu as a partner..... The only plus being that our interests should be aligned in the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new structure 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center"/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Nomihally we can argue that we are giving up more value at high price than we get. The reality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520" w:right="920" w:firstLine="106"/>
        <w:spacing w:after="0" w:line="291" w:lineRule="auto"/>
        <w:tabs>
          <w:tab w:leader="none" w:pos="738" w:val="left"/>
        </w:tabs>
        <w:numPr>
          <w:ilvl w:val="0"/>
          <w:numId w:val="2"/>
        </w:numPr>
        <w:rPr>
          <w:rFonts w:ascii="Arial" w:cs="Arial" w:eastAsia="Arial" w:hAnsi="Arial"/>
          <w:sz w:val="25"/>
          <w:szCs w:val="25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that if we get this dea l dèlivered , it means some cash back now an d a rea l chance ofa divestment or a dilution {with possibly a sha.re in a profitable DW project depending on the PIB) -an d would overall bè a much better outcome than l have. feared alongthe way.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520" w:right="660" w:firstLine="7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 xml:space="preserve">lmportantly, settlil'lgthis an d getting out of ln.ternational Arbitration under the BIT seems t o me essential to have any prospec:t of reàsonable relationships and business going forward as, whatever the rights of our case, the FGN - in whatever form - views </w:t>
      </w:r>
      <w:r>
        <w:rPr>
          <w:rFonts w:ascii="Arial" w:cs="Arial" w:eastAsia="Arial" w:hAnsi="Arial"/>
          <w:sz w:val="28"/>
          <w:szCs w:val="28"/>
          <w:color w:val="auto"/>
        </w:rPr>
        <w:t>it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as a direct affront that we took this action.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Grateful your support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n.egards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M alcol 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Frorri: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Craig,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Iail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SEPA-uiG</w:t>
      </w:r>
    </w:p>
    <w:p>
      <w:pPr>
        <w:ind w:left="500"/>
        <w:spacing w:after="0" w:line="2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~: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woensdag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maart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2010 14:17</w:t>
      </w:r>
    </w:p>
    <w:p>
      <w:pPr>
        <w:ind w:left="500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To: </w:t>
      </w:r>
      <w:r>
        <w:rPr>
          <w:rFonts w:ascii="Arial" w:cs="Arial" w:eastAsia="Arial" w:hAnsi="Arial"/>
          <w:sz w:val="22"/>
          <w:szCs w:val="22"/>
          <w:color w:val="auto"/>
        </w:rPr>
        <w:t>Brinded, Malcolm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A </w:t>
      </w:r>
      <w:r>
        <w:rPr>
          <w:rFonts w:ascii="Arial" w:cs="Arial" w:eastAsia="Arial" w:hAnsi="Arial"/>
          <w:sz w:val="22"/>
          <w:szCs w:val="22"/>
          <w:color w:val="auto"/>
        </w:rPr>
        <w:t>RDS-EèMB</w:t>
      </w:r>
    </w:p>
    <w:p>
      <w:pPr>
        <w:ind w:left="500" w:right="840" w:firstLine="1"/>
        <w:spacing w:after="0" w:line="19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Cc: </w:t>
      </w:r>
      <w:r>
        <w:rPr>
          <w:rFonts w:ascii="Arial" w:cs="Arial" w:eastAsia="Arial" w:hAnsi="Arial"/>
          <w:sz w:val="22"/>
          <w:szCs w:val="22"/>
          <w:color w:val="auto"/>
        </w:rPr>
        <w:t>Wetselaar, Maarteri SIEP-EPF; Powell,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Ceri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M SI-uiX; Robìnson, Peter L SEPA-uiB{G;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Bos,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Bemard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8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SEPA-RJI{F;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Gerges, Amir NAM SIEP-EPB-Z</w:t>
      </w:r>
    </w:p>
    <w:p>
      <w:pPr>
        <w:ind w:left="500"/>
        <w:spacing w:after="0" w:line="21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Subject: </w:t>
      </w:r>
      <w:r>
        <w:rPr>
          <w:rFonts w:ascii="Arial" w:cs="Arial" w:eastAsia="Arial" w:hAnsi="Arial"/>
          <w:sz w:val="22"/>
          <w:szCs w:val="22"/>
          <w:color w:val="auto"/>
        </w:rPr>
        <w:t>RE: Orafi: 245 PCN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(</w:t>
      </w:r>
    </w:p>
    <w:p>
      <w:pPr>
        <w:sectPr>
          <w:pgSz w:w="11500" w:h="16943" w:orient="portrait"/>
          <w:cols w:equalWidth="0" w:num="1">
            <w:col w:w="11440"/>
          </w:cols>
          <w:pgMar w:left="60" w:top="558" w:right="2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 xml:space="preserve">=otA </w:t>
      </w:r>
      <w:r>
        <w:rPr>
          <w:rFonts w:ascii="Arial" w:cs="Arial" w:eastAsia="Arial" w:hAnsi="Arial"/>
          <w:sz w:val="24"/>
          <w:szCs w:val="24"/>
          <w:color w:val="auto"/>
        </w:rPr>
        <w:t>Confideritial Treatment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RDSN000047·</w:t>
      </w:r>
    </w:p>
    <w:p>
      <w:pPr>
        <w:sectPr>
          <w:pgSz w:w="11500" w:h="16943" w:orient="portrait"/>
          <w:cols w:equalWidth="0" w:num="1">
            <w:col w:w="11440"/>
          </w:cols>
          <w:pgMar w:left="60" w:top="558" w:right="2" w:bottom="0" w:gutter="0" w:footer="0" w:header="0"/>
          <w:type w:val="continuous"/>
        </w:sectPr>
      </w:pPr>
    </w:p>
    <w:bookmarkStart w:id="5" w:name="page6"/>
    <w:bookmarkEnd w:id="5"/>
    <w:p>
      <w:pPr>
        <w:ind w:left="7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54772/13 - 011215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Resend hopefully with attachment this time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Fmm: Craig, Ian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SÉPA-UIG</w:t>
      </w:r>
    </w:p>
    <w:p>
      <w:pPr>
        <w:ind w:left="500"/>
        <w:spacing w:after="0" w:line="21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Sent: </w:t>
      </w:r>
      <w:r>
        <w:rPr>
          <w:rFonts w:ascii="Arial" w:cs="Arial" w:eastAsia="Arial" w:hAnsi="Arial"/>
          <w:sz w:val="22"/>
          <w:szCs w:val="22"/>
          <w:color w:val="auto"/>
        </w:rPr>
        <w:t>Wednesday,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March 17, 2010 2:14PM</w:t>
      </w:r>
    </w:p>
    <w:p>
      <w:pPr>
        <w:ind w:left="50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To: Brinded, Malcolm A RDS-ECMB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00" w:right="940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Cc: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Wetselaar, Maarten SIEP-EPF; Powell, Ceri M51-UIXi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Robinson,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Peter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SEPA-UIB/Gi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Bos,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Bemard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 $ÈPA.,FUYFi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Gerges, Amir NAM SIEP-EPB-Z</w:t>
      </w:r>
    </w:p>
    <w:p>
      <w:pPr>
        <w:ind w:left="500"/>
        <w:spacing w:after="0" w:line="1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Subject: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òraft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5"/>
          <w:szCs w:val="25"/>
          <w:color w:val="auto"/>
        </w:rPr>
        <w:t>245 PCN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Malcolm,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500" w:right="1200" w:firstLine="2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Further to our discussion during your </w:t>
      </w:r>
      <w:r>
        <w:rPr>
          <w:rFonts w:ascii="Arial" w:cs="Arial" w:eastAsia="Arial" w:hAnsi="Arial"/>
          <w:sz w:val="17"/>
          <w:szCs w:val="17"/>
          <w:color w:val="auto"/>
        </w:rPr>
        <w:t>rece~nt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Yisit, </w:t>
      </w:r>
      <w:r>
        <w:rPr>
          <w:rFonts w:ascii="Arial" w:cs="Arial" w:eastAsia="Arial" w:hAnsi="Arial"/>
          <w:sz w:val="17"/>
          <w:szCs w:val="17"/>
          <w:color w:val="auto"/>
        </w:rPr>
        <w:t>th~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attached updated PCN </w:t>
      </w:r>
      <w:r>
        <w:rPr>
          <w:rFonts w:ascii="Arial" w:cs="Arial" w:eastAsia="Arial" w:hAnsi="Arial"/>
          <w:sz w:val="17"/>
          <w:szCs w:val="17"/>
          <w:color w:val="auto"/>
        </w:rPr>
        <w:t>r~uests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a mand.ate to negoti_ate a Settlement Agreement on the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0Pl245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Dispute. </w:t>
      </w:r>
      <w:r>
        <w:rPr>
          <w:rFonts w:ascii="Arial" w:cs="Arial" w:eastAsia="Arial" w:hAnsi="Arial"/>
          <w:sz w:val="15"/>
          <w:szCs w:val="15"/>
          <w:color w:val="auto"/>
        </w:rPr>
        <w:t>b~n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FGN, </w:t>
      </w:r>
      <w:r>
        <w:rPr>
          <w:rFonts w:ascii="Arial" w:cs="Arial" w:eastAsia="Arial" w:hAnsi="Arial"/>
          <w:sz w:val="15"/>
          <w:szCs w:val="15"/>
          <w:color w:val="auto"/>
        </w:rPr>
        <w:t>~a.labu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and SNUD.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00" w:right="64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Following initial engagements with the partiès there appears to be willingness to settl.e this prior to the arbitration award. This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ca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n be expected up to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90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days (end of June) after the final case hearing takes piace which is planned to commence on March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29th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and l_ast a week.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The appearance of a third party to buy a share of Malabu's purported partidpation in the block and FGN willingness to avoid a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500" w:right="660" w:firstLine="9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potential embarrassing a.rbitration outçome have inaeasecl tl_le probability of a settlement. Seitlernent would be a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S0/50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license SJ!Iit between SNÙD an d J'v1.alabu with Mal.abu </w:t>
      </w:r>
      <w:r>
        <w:rPr>
          <w:rFonts w:ascii="Arial" w:cs="Arial" w:eastAsia="Arial" w:hAnsi="Arial"/>
          <w:sz w:val="15"/>
          <w:szCs w:val="15"/>
          <w:color w:val="auto"/>
        </w:rPr>
        <w:t>reimbu~ing S~eiJ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their 50% </w:t>
      </w:r>
      <w:r>
        <w:rPr>
          <w:rFonts w:ascii="Arial" w:cs="Arial" w:eastAsia="Arial" w:hAnsi="Arial"/>
          <w:sz w:val="15"/>
          <w:szCs w:val="15"/>
          <w:color w:val="auto"/>
        </w:rPr>
        <w:t>~hare.of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past costs inc:u_rred to date induding their share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of the signature bon.us. In this settlement Shell swaps </w:t>
      </w:r>
      <w:r>
        <w:rPr>
          <w:rFonts w:ascii="Arial" w:cs="Arial" w:eastAsia="Arial" w:hAnsi="Arial"/>
          <w:sz w:val="17"/>
          <w:szCs w:val="17"/>
          <w:color w:val="auto"/>
        </w:rPr>
        <w:t>50%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of its Contractor. rights for a </w:t>
      </w:r>
      <w:r>
        <w:rPr>
          <w:rFonts w:ascii="Arial" w:cs="Arial" w:eastAsia="Arial" w:hAnsi="Arial"/>
          <w:sz w:val="17"/>
          <w:szCs w:val="17"/>
          <w:color w:val="auto"/>
        </w:rPr>
        <w:t>SO"Ai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licence holder rightS (value !leutral at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5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RV)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and receives sol)'le US$300 mln..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·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20" w:right="640" w:hanging="2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The </w:t>
      </w:r>
      <w:r>
        <w:rPr>
          <w:rFonts w:ascii="Arial" w:cs="Arial" w:eastAsia="Arial" w:hAnsi="Arial"/>
          <w:sz w:val="18"/>
          <w:szCs w:val="18"/>
          <w:color w:val="auto"/>
        </w:rPr>
        <w:t>BIT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timeline is </w:t>
      </w:r>
      <w:r>
        <w:rPr>
          <w:rFonts w:ascii="Arial" w:cs="Arial" w:eastAsia="Arial" w:hAnsi="Arial"/>
          <w:sz w:val="16"/>
          <w:szCs w:val="16"/>
          <w:color w:val="auto"/>
        </w:rPr>
        <w:t>tig~t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for Settlement execution_. </w:t>
      </w:r>
      <w:r>
        <w:rPr>
          <w:rFonts w:ascii="Arial" w:cs="Arial" w:eastAsia="Arial" w:hAnsi="Arial"/>
          <w:sz w:val="16"/>
          <w:szCs w:val="16"/>
          <w:color w:val="auto"/>
        </w:rPr>
        <w:t>Althoug~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the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Stl!rtegy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i_s to </w:t>
      </w:r>
      <w:r>
        <w:rPr>
          <w:rFonts w:ascii="Arial" w:cs="Arial" w:eastAsia="Arial" w:hAnsi="Arial"/>
          <w:sz w:val="16"/>
          <w:szCs w:val="16"/>
          <w:color w:val="auto"/>
        </w:rPr>
        <w:t>neg~illt~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the Settlement agreemen_t in </w:t>
      </w:r>
      <w:r>
        <w:rPr>
          <w:rFonts w:ascii="Arial" w:cs="Arial" w:eastAsia="Arial" w:hAnsi="Arial"/>
          <w:sz w:val="16"/>
          <w:szCs w:val="16"/>
          <w:color w:val="auto"/>
        </w:rPr>
        <w:t>pa~llel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to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the ·"bitration, the possibility ofsuspending </w:t>
      </w:r>
      <w:r>
        <w:rPr>
          <w:rFonts w:ascii="Arial" w:cs="Arial" w:eastAsia="Arial" w:hAnsi="Arial"/>
          <w:sz w:val="14"/>
          <w:szCs w:val="14"/>
          <w:color w:val="auto"/>
        </w:rPr>
        <w:t>~he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proceedings may be considered </w:t>
      </w:r>
      <w:r>
        <w:rPr>
          <w:rFonts w:ascii="Arial" w:cs="Arial" w:eastAsia="Arial" w:hAnsi="Arial"/>
          <w:sz w:val="14"/>
          <w:szCs w:val="14"/>
          <w:color w:val="auto"/>
        </w:rPr>
        <w:t>if~here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are dear indications from FGN that a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00" w:right="600" w:firstLine="18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.:tlement as per proposed mandate terms </w:t>
      </w:r>
      <w:r>
        <w:rPr>
          <w:rFonts w:ascii="Arial" w:cs="Arial" w:eastAsia="Arial" w:hAnsi="Arial"/>
          <w:sz w:val="18"/>
          <w:szCs w:val="18"/>
          <w:color w:val="auto"/>
        </w:rPr>
        <w:t>is-achievabl~.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This suspension </w:t>
      </w:r>
      <w:r>
        <w:rPr>
          <w:rFonts w:ascii="Arial" w:cs="Arial" w:eastAsia="Arial" w:hAnsi="Arial"/>
          <w:sz w:val="18"/>
          <w:szCs w:val="18"/>
          <w:color w:val="auto"/>
        </w:rPr>
        <w:t>sho~ld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be fora li.mited period of time.i.n order to execute the settlement </w:t>
      </w:r>
      <w:r>
        <w:rPr>
          <w:rFonts w:ascii="Arial" w:cs="Arial" w:eastAsia="Arial" w:hAnsi="Arial"/>
          <w:sz w:val="15"/>
          <w:szCs w:val="15"/>
          <w:color w:val="auto"/>
        </w:rPr>
        <w:t>~erwise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BIT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should </w:t>
      </w:r>
      <w:r>
        <w:rPr>
          <w:rFonts w:ascii="Arial" w:cs="Arial" w:eastAsia="Arial" w:hAnsi="Arial"/>
          <w:sz w:val="15"/>
          <w:szCs w:val="15"/>
          <w:color w:val="auto"/>
        </w:rPr>
        <w:t>con~nue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its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course.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l have copied Ceri on this note to keep her in the loop on this issue which may impact the timeline and options for our plans for OPL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840" w:hanging="344"/>
        <w:spacing w:after="0"/>
        <w:tabs>
          <w:tab w:leader="none" w:pos="840" w:val="left"/>
        </w:tabs>
        <w:numPr>
          <w:ilvl w:val="0"/>
          <w:numId w:val="3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(Bobo).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Regatds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la n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&lt;&lt; ... </w:t>
      </w:r>
      <w:r>
        <w:rPr>
          <w:rFonts w:ascii="Arial" w:cs="Arial" w:eastAsia="Arial" w:hAnsi="Arial"/>
          <w:sz w:val="22"/>
          <w:szCs w:val="22"/>
          <w:color w:val="auto"/>
        </w:rPr>
        <w:t>&gt;&gt;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[ -- End 5/MIME Signed Data --]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è"ciiii:èirt: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;:y.;e: ····----·······--······.-··.· ····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·a;;;;i,éatiCiilix:pkcs7-ìiiirTié';·</w:t>
      </w:r>
      <w:r>
        <w:rPr>
          <w:rFonts w:ascii="Arial" w:cs="Arial" w:eastAsia="Arial" w:hAnsi="Arial"/>
          <w:sz w:val="20"/>
          <w:szCs w:val="20"/>
          <w:color w:val="auto"/>
        </w:rPr>
        <w:t xml:space="preserve">rij;iiTte-;;smiiiiè:;;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7;n;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5ffiime~;;;i9iiei:i.:ciaia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· · ·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Content-Transfer-Encoding: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base64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4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Content4lisposition: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attachment; filename=smime.p7m</w:t>
      </w:r>
    </w:p>
    <w:p>
      <w:pPr>
        <w:sectPr>
          <w:pgSz w:w="11500" w:h="16938" w:orient="portrait"/>
          <w:cols w:equalWidth="0" w:num="1">
            <w:col w:w="11420"/>
          </w:cols>
          <w:pgMar w:left="60" w:top="558" w:right="22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 xml:space="preserve">=OIA </w:t>
      </w:r>
      <w:r>
        <w:rPr>
          <w:rFonts w:ascii="Arial" w:cs="Arial" w:eastAsia="Arial" w:hAnsi="Arial"/>
          <w:sz w:val="18"/>
          <w:szCs w:val="18"/>
          <w:color w:val="auto"/>
        </w:rPr>
        <w:t>Confidenti~!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Treatment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RDSN000047~</w:t>
      </w:r>
    </w:p>
    <w:p>
      <w:pPr>
        <w:sectPr>
          <w:pgSz w:w="11500" w:h="16938" w:orient="portrait"/>
          <w:cols w:equalWidth="0" w:num="1">
            <w:col w:w="11420"/>
          </w:cols>
          <w:pgMar w:left="60" w:top="558" w:right="22" w:bottom="0" w:gutter="0" w:footer="0" w:header="0"/>
          <w:type w:val="continuous"/>
        </w:sectPr>
      </w:pPr>
    </w:p>
    <w:bookmarkStart w:id="6" w:name="page7"/>
    <w:bookmarkEnd w:id="6"/>
    <w:p>
      <w:pPr>
        <w:ind w:left="7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FF0000"/>
        </w:rPr>
        <w:t>Proc. 54772/13 - 011216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339090</wp:posOffset>
            </wp:positionH>
            <wp:positionV relativeFrom="paragraph">
              <wp:posOffset>178435</wp:posOffset>
            </wp:positionV>
            <wp:extent cx="6637020" cy="342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00" w:h="16962" w:orient="portrait"/>
          <w:cols w:equalWidth="0" w:num="1">
            <w:col w:w="11400"/>
          </w:cols>
          <w:pgMar w:left="0" w:top="558" w:right="102" w:bottom="0" w:gutter="0" w:footer="0" w:header="0"/>
        </w:sect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~:rom: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~ni::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To:</w:t>
      </w:r>
    </w:p>
    <w:p>
      <w:pPr>
        <w:ind w:left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CC: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Stibject: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·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A~chme_nt5: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"Henry, Simon P RPS-ECSH" &lt;SHELLJOPEIRECIPIENTMN'fSHET&gt;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3/29/.2010 12:53:54 </w:t>
      </w:r>
      <w:r>
        <w:rPr>
          <w:rFonts w:ascii="Arial" w:cs="Arial" w:eastAsia="Arial" w:hAnsi="Arial"/>
          <w:sz w:val="20"/>
          <w:szCs w:val="20"/>
          <w:color w:val="auto"/>
        </w:rPr>
        <w:t>PM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+0000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·"Brinded, Maloolm A RbS-ECMB" &lt;Malcalm.Brinded@shell.com&gt;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80" w:right="480" w:firstLine="2"/>
        <w:spacing w:after="0" w:line="2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"Wetselaar, Maarten SIEP-EPF" &lt;Màarten.Wètsèlaar@Shèll.cam&gt;; "Ruddock, Kèith A SI-LSEP" &lt;keith.ruddock@shell.com&gt;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RE:245PCN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smime.p7m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500" w:h="16962" w:orient="portrait"/>
          <w:cols w:equalWidth="0" w:num="2">
            <w:col w:w="2460" w:space="720"/>
            <w:col w:w="8220"/>
          </w:cols>
          <w:pgMar w:left="0" w:top="558" w:right="102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i w:val="1"/>
          <w:iCs w:val="1"/>
          <w:color w:val="auto"/>
        </w:rPr>
        <w:t xml:space="preserve">=o!A </w:t>
      </w:r>
      <w:r>
        <w:rPr>
          <w:rFonts w:ascii="Arial" w:cs="Arial" w:eastAsia="Arial" w:hAnsi="Arial"/>
          <w:sz w:val="24"/>
          <w:szCs w:val="24"/>
          <w:color w:val="auto"/>
        </w:rPr>
        <w:t>Confideiltial Treatmènt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RDSN000047~</w:t>
      </w:r>
    </w:p>
    <w:p>
      <w:pPr>
        <w:sectPr>
          <w:pgSz w:w="11500" w:h="16962" w:orient="portrait"/>
          <w:cols w:equalWidth="0" w:num="1">
            <w:col w:w="11400"/>
          </w:cols>
          <w:pgMar w:left="0" w:top="558" w:right="102" w:bottom="0" w:gutter="0" w:footer="0" w:header="0"/>
          <w:type w:val="continuous"/>
        </w:sectPr>
      </w:pPr>
    </w:p>
    <w:bookmarkStart w:id="7" w:name="page8"/>
    <w:bookmarkEnd w:id="7"/>
    <w:p>
      <w:pPr>
        <w:ind w:left="7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54772/13 - 011217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[,-- Begin 5/MIME Signed Data, Name: smime.p7m --]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520" w:right="480" w:firstLine="9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Malcolm, as discussed no need flir a follow up </w:t>
      </w:r>
      <w:r>
        <w:rPr>
          <w:rFonts w:ascii="Arial" w:cs="Arial" w:eastAsia="Arial" w:hAnsi="Arial"/>
          <w:sz w:val="26"/>
          <w:szCs w:val="26"/>
          <w:color w:val="auto"/>
        </w:rPr>
        <w:t>cali.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Will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be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a challenge however l expect to get the effective exemption trom a PSC regime as this in effect tu </w:t>
      </w:r>
      <w:r>
        <w:rPr>
          <w:rFonts w:ascii="Arial" w:cs="Arial" w:eastAsia="Arial" w:hAnsi="Arial"/>
          <w:sz w:val="17"/>
          <w:szCs w:val="17"/>
          <w:color w:val="auto"/>
        </w:rPr>
        <w:t>m~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the block </w:t>
      </w:r>
      <w:r>
        <w:rPr>
          <w:rFonts w:ascii="Arial" w:cs="Arial" w:eastAsia="Arial" w:hAnsi="Arial"/>
          <w:sz w:val="18"/>
          <w:szCs w:val="18"/>
          <w:color w:val="auto"/>
        </w:rPr>
        <w:t>into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taxroyalty which has certain implicatiòns such as ownership ofthe reserves. Definitely a better outcome than the status qua or possibl.e recompense fr()m arbitration, but a challenge far Kéith'steam t o paper this in a way whìch protects the agreernent far postemy.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Sìmon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Sìmon Henry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r.hief Financial officer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Royal Dutch Shell pie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Registered office: Shell Centre, L!&gt;ndon SE1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7NA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United Kingdom</w:t>
      </w:r>
    </w:p>
    <w:p>
      <w:pPr>
        <w:ind w:left="520"/>
        <w:spacing w:after="0" w:line="209" w:lineRule="auto"/>
        <w:tabs>
          <w:tab w:leader="none" w:pos="5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Piace of registrcitiòn and number: England 4366849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·</w:t>
      </w:r>
    </w:p>
    <w:p>
      <w:pPr>
        <w:ind w:left="520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Correspondence address: Carel van ByìandUaan.16 2501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AN,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The Hague, The Nether1ands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128270</wp:posOffset>
            </wp:positionV>
            <wp:extent cx="2433320" cy="47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1078865</wp:posOffset>
            </wp:positionV>
            <wp:extent cx="6622415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From·: </w:t>
      </w:r>
      <w:r>
        <w:rPr>
          <w:rFonts w:ascii="Arial" w:cs="Arial" w:eastAsia="Arial" w:hAnsi="Arial"/>
          <w:sz w:val="21"/>
          <w:szCs w:val="21"/>
          <w:color w:val="auto"/>
        </w:rPr>
        <w:t>Brinded, Malcplm A RDS:.a::MB</w:t>
      </w:r>
    </w:p>
    <w:p>
      <w:pPr>
        <w:ind w:left="520"/>
        <w:spacing w:after="0" w:line="2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Sent: </w:t>
      </w:r>
      <w:r>
        <w:rPr>
          <w:rFonts w:ascii="Arial" w:cs="Arial" w:eastAsia="Arial" w:hAnsi="Arial"/>
          <w:sz w:val="22"/>
          <w:szCs w:val="22"/>
          <w:color w:val="auto"/>
        </w:rPr>
        <w:t>25 March 2010 16:08</w:t>
      </w:r>
    </w:p>
    <w:p>
      <w:pPr>
        <w:ind w:left="500"/>
        <w:spacing w:after="0" w:line="2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To: Henryr Simon P RD5-I:CSH;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Vl::i.?S,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Peter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R RDS&lt;:EPV; Hess, Beat W RD5-ECBH</w:t>
      </w:r>
    </w:p>
    <w:p>
      <w:pPr>
        <w:ind w:left="520"/>
        <w:spacing w:after="0" w:line="2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".c: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W-aar,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Maarten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SI.EP-EPF;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Ruddock,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Keith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A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SHSEP</w:t>
      </w:r>
    </w:p>
    <w:p>
      <w:pPr>
        <w:ind w:left="68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Jbjec:t: </w:t>
      </w:r>
      <w:r>
        <w:rPr>
          <w:rFonts w:ascii="Arial" w:cs="Arial" w:eastAsia="Arial" w:hAnsi="Arial"/>
          <w:sz w:val="22"/>
          <w:szCs w:val="22"/>
          <w:color w:val="auto"/>
        </w:rPr>
        <w:t>245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PC.~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Peter, Simon, Beat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Th~nks </w:t>
      </w:r>
      <w:r>
        <w:rPr>
          <w:rFonts w:ascii="Arial" w:cs="Arial" w:eastAsia="Arial" w:hAnsi="Arial"/>
          <w:sz w:val="27"/>
          <w:szCs w:val="27"/>
          <w:color w:val="auto"/>
        </w:rPr>
        <w:t>for repiies and support.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500" w:right="540" w:firstLine="1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 xml:space="preserve">l had provisionally reserved ti me to </w:t>
      </w:r>
      <w:r>
        <w:rPr>
          <w:rFonts w:ascii="Arial" w:cs="Arial" w:eastAsia="Arial" w:hAnsi="Arial"/>
          <w:sz w:val="23"/>
          <w:szCs w:val="23"/>
          <w:color w:val="auto"/>
        </w:rPr>
        <w:t>m~et n~xt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Monday at 12.00 in case needed. Below are answers from Peter Robinson to some ofthe mai </w:t>
      </w:r>
      <w:r>
        <w:rPr>
          <w:rFonts w:ascii="Arial" w:cs="Arial" w:eastAsia="Arial" w:hAnsi="Arial"/>
          <w:sz w:val="31"/>
          <w:szCs w:val="31"/>
          <w:color w:val="auto"/>
        </w:rPr>
        <w:t>n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issues raised in questions, which we reviewed today. Maarten will also discuss further with Simon in margins ofFLT. On this basis l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'</w:t>
      </w:r>
    </w:p>
    <w:p>
      <w:pPr>
        <w:sectPr>
          <w:pgSz w:w="11480" w:h="17003" w:orient="portrait"/>
          <w:cols w:equalWidth="0" w:num="1">
            <w:col w:w="11420"/>
          </w:cols>
          <w:pgMar w:left="0" w:top="558" w:right="6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FOIA Confidentia1Treatri1ent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RbSN000047~</w:t>
      </w:r>
    </w:p>
    <w:p>
      <w:pPr>
        <w:sectPr>
          <w:pgSz w:w="11480" w:h="17003" w:orient="portrait"/>
          <w:cols w:equalWidth="0" w:num="1">
            <w:col w:w="11420"/>
          </w:cols>
          <w:pgMar w:left="0" w:top="558" w:right="64" w:bottom="0" w:gutter="0" w:footer="0" w:header="0"/>
          <w:type w:val="continuous"/>
        </w:sectPr>
      </w:pPr>
    </w:p>
    <w:bookmarkStart w:id="8" w:name="page9"/>
    <w:bookmarkEnd w:id="8"/>
    <w:p>
      <w:pPr>
        <w:ind w:left="7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7010400</wp:posOffset>
            </wp:positionH>
            <wp:positionV relativeFrom="page">
              <wp:posOffset>0</wp:posOffset>
            </wp:positionV>
            <wp:extent cx="268605" cy="9220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Proc. 54772/13 - 011218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""ropose to cancel the meeting unless you say otherwise.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520" w:right="560" w:firstLine="1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 xml:space="preserve">One key point to note is that the </w:t>
      </w:r>
      <w:r>
        <w:rPr>
          <w:rFonts w:ascii="Arial" w:cs="Arial" w:eastAsia="Arial" w:hAnsi="Arial"/>
          <w:sz w:val="21"/>
          <w:szCs w:val="21"/>
          <w:color w:val="auto"/>
        </w:rPr>
        <w:t>settle.m~nt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essentially scraps the PSC concept as it leaves just the two 50% equity partners (Shell and Malabu- neither being state entities) who share a Mining licence, with discoveries to bé developed, and nofinal taxes and royalties to pay. And no NNPC involvement otherthan as regulator.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Maleo! 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1"/>
          <w:szCs w:val="51"/>
          <w:b w:val="1"/>
          <w:bCs w:val="1"/>
          <w:color w:val="auto"/>
        </w:rPr>
        <w:t>1</w:t>
        <w:tab/>
        <w:t>Responses to Peter'sQuestion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520" w:right="500" w:firstLine="7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l would appreciate to get a quick briefing on how a divestment of a prospect/licence works today in Nigeria (i.e. approvals by FGN/NNPC). Would that be different In a case a where they are noi pal't of the development.anymore (In theory)? And c;an we do anything in this negotiation whlch would 'maké </w:t>
      </w:r>
      <w:r>
        <w:rPr>
          <w:rFonts w:ascii="Arial" w:cs="Arial" w:eastAsia="Arial" w:hAnsi="Arial"/>
          <w:sz w:val="21"/>
          <w:szCs w:val="21"/>
          <w:color w:val="auto"/>
        </w:rPr>
        <w:t>it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easier' to diJute/divest in the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future?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As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background, an Ìncreasing amourrt: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of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"emotion"  has entered into the  process associated with a transaction  in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Nigeria. Some examples: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both"/>
        <w:ind w:left="520" w:right="500" w:firstLine="106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Shell Abo transaction where Senate hearings followed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ENI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pre-emption and resulted in different outcome than expec;ted p!,Jrely contractuàlly;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lukman writing t9 </w:t>
      </w:r>
      <w:r>
        <w:rPr>
          <w:rFonts w:ascii="Arial" w:cs="Arial" w:eastAsia="Arial" w:hAnsi="Arial"/>
          <w:sz w:val="16"/>
          <w:szCs w:val="16"/>
          <w:color w:val="auto"/>
        </w:rPr>
        <w:t>Adda~ s~ying tha~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they as PSC contractor to NNPC, had «nothingto sell"to Sinopec;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MOSP insisted on a loss ofidentity provision in the draft Shallow Water Ucense Renewal agreement (as fqr XOM also).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both"/>
        <w:ind w:left="520" w:right="500" w:hanging="2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_ .iN appears to be moving towards a "use </w:t>
      </w:r>
      <w:r>
        <w:rPr>
          <w:rFonts w:ascii="Arial" w:cs="Arial" w:eastAsia="Arial" w:hAnsi="Arial"/>
          <w:sz w:val="20"/>
          <w:szCs w:val="20"/>
          <w:color w:val="auto"/>
        </w:rPr>
        <w:t>it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or lose it" approach with less· opportunity for IOCs to monetise unused acreage. Same principle is reflected in PIB.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500" w:right="500" w:firstLine="1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However, in </w:t>
      </w:r>
      <w:r>
        <w:rPr>
          <w:rFonts w:ascii="Arial" w:cs="Arial" w:eastAsia="Arial" w:hAnsi="Arial"/>
          <w:sz w:val="16"/>
          <w:szCs w:val="16"/>
          <w:color w:val="auto"/>
        </w:rPr>
        <w:t>!~formai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COJ:Nersations with MOSP, he ll'!dicated dearly that </w:t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>post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~ttlement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he would not be adverse to a dilution or exit from OPL245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by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Shell, understanding </w:t>
      </w:r>
      <w:r>
        <w:rPr>
          <w:rFonts w:ascii="Arial" w:cs="Arial" w:eastAsia="Arial" w:hAnsi="Arial"/>
          <w:sz w:val="22"/>
          <w:szCs w:val="22"/>
          <w:color w:val="auto"/>
        </w:rPr>
        <w:t>we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would find it difficult t.o live alongside Malibu as our long term partner.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And importantly please note :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both"/>
        <w:ind w:left="500" w:right="480" w:firstLine="76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OPL245 is owned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by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SNUD as a single asset company. lt is therefore posslble to do dilution or </w:t>
      </w:r>
      <w:r>
        <w:rPr>
          <w:rFonts w:ascii="Arial" w:cs="Arial" w:eastAsia="Arial" w:hAnsi="Arial"/>
          <w:sz w:val="23"/>
          <w:szCs w:val="23"/>
          <w:color w:val="auto"/>
        </w:rPr>
        <w:t>exit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via share sale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which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reqùires (formally) no government approvals (under current legisiation)</w:t>
      </w:r>
    </w:p>
    <w:p>
      <w:pPr>
        <w:sectPr>
          <w:pgSz w:w="11480" w:h="16962" w:orient="portrait"/>
          <w:cols w:equalWidth="0" w:num="1">
            <w:col w:w="11440"/>
          </w:cols>
          <w:pgMar w:left="20" w:top="558" w:right="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FOIA ConfidentiaiTreatment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RDSN000047~</w:t>
      </w:r>
    </w:p>
    <w:p>
      <w:pPr>
        <w:sectPr>
          <w:pgSz w:w="11480" w:h="16962" w:orient="portrait"/>
          <w:cols w:equalWidth="0" w:num="1">
            <w:col w:w="11440"/>
          </w:cols>
          <w:pgMar w:left="20" w:top="558" w:right="24" w:bottom="0" w:gutter="0" w:footer="0" w:header="0"/>
          <w:type w:val="continuous"/>
        </w:sectPr>
      </w:pPr>
    </w:p>
    <w:bookmarkStart w:id="9" w:name="page10"/>
    <w:bookmarkEnd w:id="9"/>
    <w:p>
      <w:pPr>
        <w:ind w:left="7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54772/13 - 011219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1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1"/>
          <w:szCs w:val="51"/>
          <w:i w:val="1"/>
          <w:iCs w:val="1"/>
          <w:color w:val="auto"/>
        </w:rPr>
        <w:t xml:space="preserve">( </w:t>
      </w:r>
      <w:r>
        <w:rPr>
          <w:rFonts w:ascii="Arial" w:cs="Arial" w:eastAsia="Arial" w:hAnsi="Arial"/>
          <w:sz w:val="51"/>
          <w:szCs w:val="5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51"/>
          <w:szCs w:val="51"/>
          <w:color w:val="auto"/>
        </w:rPr>
        <w:t>Responses to Simon'sQuestions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1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2.i.</w:t>
        <w:tab/>
        <w:t>Will we actually receive cash agreed?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both"/>
        <w:ind w:left="540" w:right="420" w:firstLine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Cash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to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Shell under the settlement agreement is $US298 mln (target in PCN, not requested MASP).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Of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this, $US235 mln comes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to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Shell via retum on monies in escrow. The balance will come direct from Malabu. Settlement is only effective with fihancial dose and thus failure to pay by Malabu precludes settlement.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left="560" w:right="460" w:hanging="21"/>
        <w:spacing w:after="0" w:line="2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That said, there is a risk we will not get agreement to the $65 mln cash paymentfrom M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to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us, nor our request for added interest. We may stili feel it worth settling buti'IIcome back </w:t>
      </w:r>
      <w:r>
        <w:rPr>
          <w:rFonts w:ascii="Arial" w:cs="Arial" w:eastAsia="Arial" w:hAnsi="Arial"/>
          <w:sz w:val="21"/>
          <w:szCs w:val="21"/>
          <w:color w:val="auto"/>
        </w:rPr>
        <w:t>if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I need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to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on that.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1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2.2</w:t>
        <w:tab/>
        <w:t>Will Govt try to back in once they realize no revenues for them at ali?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both"/>
        <w:ind w:left="560" w:right="460" w:firstLine="3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...GN will collect money through taxes and signature bonus - Ukely some </w:t>
      </w:r>
      <w:r>
        <w:rPr>
          <w:rFonts w:ascii="Arial" w:cs="Arial" w:eastAsia="Arial" w:hAnsi="Arial"/>
          <w:sz w:val="16"/>
          <w:szCs w:val="16"/>
          <w:color w:val="auto"/>
        </w:rPr>
        <w:t>70~80%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of the value they would have got overall if you include NNPC's100% equity share, but more back end loaqed. Revenue being lost would be NNPCs profit oil share {initial!y 30% of profit oil). Settlement agreement as drafted requires waiver of any FGN/NNPC </w:t>
      </w:r>
      <w:r>
        <w:rPr>
          <w:rFonts w:ascii="Arial" w:cs="Arial" w:eastAsia="Arial" w:hAnsi="Arial"/>
          <w:sz w:val="16"/>
          <w:szCs w:val="16"/>
          <w:color w:val="auto"/>
        </w:rPr>
        <w:t>back~in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rights.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560" w:right="460" w:hanging="1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Of </w:t>
      </w:r>
      <w:r>
        <w:rPr>
          <w:rFonts w:ascii="Arial" w:cs="Arial" w:eastAsia="Arial" w:hAnsi="Arial"/>
          <w:sz w:val="22"/>
          <w:szCs w:val="22"/>
          <w:color w:val="auto"/>
        </w:rPr>
        <w:t>course there is a straight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Govt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NPV loss of the $800mln by giving up their equity value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Malabu, but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that'seffectively what their 2006 settlement with Malabu already did.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560" w:right="940" w:firstLine="1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2.3 Who i.s the unknown 3rd party, we would have no veto and no influence </w:t>
      </w:r>
      <w:r>
        <w:rPr>
          <w:rFonts w:ascii="Arial" w:cs="Arial" w:eastAsia="Arial" w:hAnsi="Arial"/>
          <w:sz w:val="25"/>
          <w:szCs w:val="25"/>
          <w:color w:val="auto"/>
        </w:rPr>
        <w:t>in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 block where partner alignment is likely to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be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key given what will likely be marginai economics?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0" w:right="480" w:hanging="2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We do not know with surety who the 3rd parties are. However, there is rumour that a Russian company, now working with ENI, wifl form a consortium to purchase the (post settlement) Malabu position in 245.</w:t>
      </w:r>
    </w:p>
    <w:p>
      <w:pPr>
        <w:ind w:left="560"/>
        <w:spacing w:after="0" w:line="2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NB thls is believed to be a Gunvo.-.,.llnked company, so Timchenko ....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560" w:right="480" w:firstLine="115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'itigatloncomes from JOA provisions that will apply after entry Of 3rd party. The JOA will be part of the ...ettlement.agreemerit and so will bé assignment of agreed JOA.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1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2.4</w:t>
        <w:tab/>
        <w:t xml:space="preserve">Future cash calls to M and unknown party; we would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be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carrying the baby?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both"/>
        <w:ind w:left="520" w:right="460" w:firstLine="2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No.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this is nota PSC, each party would bear its own costs. This is captured in JOA. The settlement agreement requires Malabu to pay circa $US300 mln (to FGN and Shell combined) so it is almost certain that they will need to sell down to d&lt;,&gt; this, hence introdudng at least 1 additional partner, which reduces Malabu risk. HOwever, </w:t>
      </w:r>
      <w:r>
        <w:rPr>
          <w:rFonts w:ascii="Arial" w:cs="Arial" w:eastAsia="Arial" w:hAnsi="Arial"/>
          <w:sz w:val="16"/>
          <w:szCs w:val="16"/>
          <w:color w:val="auto"/>
        </w:rPr>
        <w:t>ri~k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remains of inability to fund.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2.5</w:t>
        <w:tab/>
        <w:t>Who approves cast as reC::overable?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both"/>
        <w:ind w:left="520" w:right="460" w:firstLine="8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Under the proposed settlement structure, </w:t>
      </w:r>
      <w:r>
        <w:rPr>
          <w:rFonts w:ascii="Arial" w:cs="Arial" w:eastAsia="Arial" w:hAnsi="Arial"/>
          <w:sz w:val="24"/>
          <w:szCs w:val="24"/>
          <w:color w:val="auto"/>
        </w:rPr>
        <w:t>thls is no longer a PSC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and thus no cost recovery takes piace (although in settlement agreément we confirm fiscal treatment under relevant PSC law (precedents for this). We thus only rely on </w:t>
      </w:r>
      <w:r>
        <w:rPr>
          <w:rFonts w:ascii="Arial" w:cs="Arial" w:eastAsia="Arial" w:hAnsi="Arial"/>
          <w:sz w:val="17"/>
          <w:szCs w:val="17"/>
          <w:color w:val="auto"/>
        </w:rPr>
        <w:t>~x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law to deterriline tax deductibility.</w:t>
      </w:r>
    </w:p>
    <w:p>
      <w:pPr>
        <w:sectPr>
          <w:pgSz w:w="11500" w:h="16979" w:orient="portrait"/>
          <w:cols w:equalWidth="0" w:num="1">
            <w:col w:w="11440"/>
          </w:cols>
          <w:pgMar w:left="0" w:top="558" w:right="62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FOIA Confidential Treatment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RDSN000047€</w:t>
      </w:r>
    </w:p>
    <w:p>
      <w:pPr>
        <w:sectPr>
          <w:pgSz w:w="11500" w:h="16979" w:orient="portrait"/>
          <w:cols w:equalWidth="0" w:num="1">
            <w:col w:w="11440"/>
          </w:cols>
          <w:pgMar w:left="0" w:top="558" w:right="62" w:bottom="0" w:gutter="0" w:footer="0" w:header="0"/>
          <w:type w:val="continuous"/>
        </w:sectPr>
      </w:pPr>
    </w:p>
    <w:bookmarkStart w:id="10" w:name="page11"/>
    <w:bookmarkEnd w:id="10"/>
    <w:p>
      <w:pPr>
        <w:ind w:left="7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54772/13 - 011220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both"/>
        <w:ind w:left="680" w:right="520" w:hanging="146"/>
        <w:spacing w:after="0" w:line="230" w:lineRule="auto"/>
        <w:tabs>
          <w:tab w:leader="none" w:pos="846" w:val="left"/>
        </w:tabs>
        <w:numPr>
          <w:ilvl w:val="0"/>
          <w:numId w:val="4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an aside the key issue (and key value lssues) in th.e PSC </w:t>
      </w:r>
      <w:r>
        <w:rPr>
          <w:rFonts w:ascii="Arial" w:cs="Arial" w:eastAsia="Arial" w:hAnsi="Arial"/>
          <w:sz w:val="18"/>
          <w:szCs w:val="18"/>
          <w:color w:val="auto"/>
        </w:rPr>
        <w:t>dispu~e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on costs is that "non recoverable" </w:t>
      </w:r>
      <w:r>
        <w:rPr>
          <w:rFonts w:ascii="Arial" w:cs="Arial" w:eastAsia="Arial" w:hAnsi="Arial"/>
          <w:sz w:val="22"/>
          <w:szCs w:val="22"/>
          <w:color w:val="auto"/>
        </w:rPr>
        <w:t xml:space="preserve">1sts </w:t>
      </w:r>
      <w:r>
        <w:rPr>
          <w:rFonts w:ascii="Arial" w:cs="Arial" w:eastAsia="Arial" w:hAnsi="Arial"/>
          <w:sz w:val="21"/>
          <w:szCs w:val="21"/>
          <w:color w:val="auto"/>
        </w:rPr>
        <w:t>as deemed by NNPC is mostly likely interpreted by FIRS as non deductible. If FIRS simply applied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20" w:right="500" w:hanging="8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tax law ("wholly, necessarily and exclusively incurredn), then financial exposure to cost recovery as per PSC dispute materially reduced.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20" w:right="840" w:hanging="2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2.6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How to document any of this in a way which is robust, without prejudicing any rights under para Ilei arbitration if we progress both at the same time?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both"/>
        <w:ind w:left="520" w:right="500" w:hanging="10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Thus far we have only provided unbranded drafts of settlement agreèment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tò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MoSP as a mediator. Furthermore, whatever we have offered in our draft is, value wlse, comparable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100% contractor rights. For that same reason we only talk end game rather than any re.ference to history of the dispute (s), to avoid having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compromise in writing on our position leading up to a fina l settlement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jc w:val="both"/>
        <w:ind w:left="520" w:right="500" w:hanging="5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1t </w:t>
      </w:r>
      <w:r>
        <w:rPr>
          <w:rFonts w:ascii="Arial" w:cs="Arial" w:eastAsia="Arial" w:hAnsi="Arial"/>
          <w:sz w:val="21"/>
          <w:szCs w:val="21"/>
          <w:color w:val="auto"/>
        </w:rPr>
        <w:t>is very common to pursue an amicable resolution. In parallel with litigation but key will be to contro!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data flow and communication generally outside litigation.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2.7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PIB etc?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540" w:right="1160" w:firstLine="3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Without any ambiguity, on basis of any current version of the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PIB,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tllis block will not be economie unless materia! increase in oil price assumption and reduction in UTC.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0"/>
          <w:szCs w:val="50"/>
          <w:b w:val="1"/>
          <w:bCs w:val="1"/>
          <w:color w:val="auto"/>
        </w:rPr>
        <w:t>3</w:t>
        <w:tab/>
        <w:t>Other Questions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520" w:right="1060" w:firstLine="1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3.1 Is there a risk that under the new structure we would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be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forced to go ahead with the development.....how would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it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rank against other deepwater options (pre</w:t>
      </w:r>
    </w:p>
    <w:p>
      <w:pPr>
        <w:ind w:left="52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PIB)?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both"/>
        <w:ind w:left="520" w:right="480" w:hanging="2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In the new structure we cannot be forced to move foi'Wardon development. However, we have OPL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OML conversion fn 2013 (possible that Govt/Mala~u may try and accelerate this at.settlement- although</w:t>
      </w:r>
    </w:p>
    <w:p>
      <w:pPr>
        <w:ind w:left="5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thus far not mentioned sinc.e 2008 negotiation).  At ttiis point we have a 20 year lease having relinquished</w:t>
      </w:r>
    </w:p>
    <w:p>
      <w:pPr>
        <w:ind w:left="600"/>
        <w:spacing w:after="0" w:line="2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.,% </w:t>
      </w:r>
      <w:r>
        <w:rPr>
          <w:rFonts w:ascii="Arial" w:cs="Arial" w:eastAsia="Arial" w:hAnsi="Arial"/>
          <w:sz w:val="21"/>
          <w:szCs w:val="21"/>
          <w:color w:val="auto"/>
        </w:rPr>
        <w:t>of the OPL area.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jc w:val="both"/>
        <w:ind w:left="520" w:right="480" w:firstLine="9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However </w:t>
      </w:r>
      <w:r>
        <w:rPr>
          <w:rFonts w:ascii="Arial" w:cs="Arial" w:eastAsia="Arial" w:hAnsi="Arial"/>
          <w:sz w:val="16"/>
          <w:szCs w:val="16"/>
          <w:color w:val="auto"/>
        </w:rPr>
        <w:t>~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with the entry of Malabu and likely another partner coming in with or possibly completely displadhg them, I think there will surely be great pressure. for us to develop the blotk .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both"/>
        <w:ind w:left="520" w:right="480" w:hanging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On today'sunderstanding of economics pre PIB, its development ranks lower than our other opportunities ( Bonga N, NW,SW and Erha N ). But that'slargely because they are 93 PSC and. this is 2000 PSC. We have to </w:t>
      </w:r>
      <w:r>
        <w:rPr>
          <w:rFonts w:ascii="Arial" w:cs="Arial" w:eastAsia="Arial" w:hAnsi="Arial"/>
          <w:sz w:val="17"/>
          <w:szCs w:val="17"/>
          <w:color w:val="auto"/>
        </w:rPr>
        <w:t>a~sume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ali that will change whatever the nature of the new PIB.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both"/>
        <w:ind w:left="500" w:right="480" w:firstLine="11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So - </w:t>
      </w:r>
      <w:r>
        <w:rPr>
          <w:rFonts w:ascii="Arial" w:cs="Arial" w:eastAsia="Arial" w:hAnsi="Arial"/>
          <w:sz w:val="21"/>
          <w:szCs w:val="21"/>
          <w:color w:val="auto"/>
        </w:rPr>
        <w:t>if we do get a PIB in which the devt of 245 looks moderately attractive and we have partner and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 xml:space="preserve">Govt aligned pressure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go ahead, we will have to dedde whether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completely exit (which may not be possible ) or else whether we dilute but stay as operator on say a 25-30% basis. Very much will depend o n PIB, Govt , and partner at the ti me.</w:t>
      </w:r>
    </w:p>
    <w:p>
      <w:pPr>
        <w:sectPr>
          <w:pgSz w:w="11520" w:h="16998" w:orient="portrait"/>
          <w:cols w:equalWidth="0" w:num="1">
            <w:col w:w="11440"/>
          </w:cols>
          <w:pgMar w:left="60" w:top="558" w:right="2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FOIA Confidential Treatment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RDSN000047i</w:t>
      </w:r>
    </w:p>
    <w:p>
      <w:pPr>
        <w:sectPr>
          <w:pgSz w:w="11520" w:h="16998" w:orient="portrait"/>
          <w:cols w:equalWidth="0" w:num="1">
            <w:col w:w="11440"/>
          </w:cols>
          <w:pgMar w:left="60" w:top="558" w:right="26" w:bottom="0" w:gutter="0" w:footer="0" w:header="0"/>
          <w:type w:val="continuous"/>
        </w:sectPr>
      </w:pPr>
    </w:p>
    <w:bookmarkStart w:id="11" w:name="page12"/>
    <w:bookmarkEnd w:id="11"/>
    <w:p>
      <w:pPr>
        <w:ind w:left="7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54772/13 - 011221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right"/>
        <w:ind w:left="540" w:right="500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lllote we are exploring if the settlement would allow us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to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re-set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the OPL start date to give an .ÌC:Ìitional10 years under OPL status. We will try hard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to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get from the Govemment to help get</w:t>
      </w:r>
    </w:p>
    <w:p>
      <w:pPr>
        <w:ind w:left="520"/>
        <w:spacing w:after="0" w:line="199" w:lineRule="auto"/>
        <w:tabs>
          <w:tab w:leader="none" w:pos="6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color w:val="auto"/>
        </w:rPr>
        <w:t xml:space="preserve">this closed al1d rec:iuee </w:t>
      </w:r>
      <w:r>
        <w:rPr>
          <w:rFonts w:ascii="Times New Roman" w:cs="Times New Roman" w:eastAsia="Times New Roman" w:hAnsi="Times New Roman"/>
          <w:sz w:val="8"/>
          <w:szCs w:val="8"/>
          <w:color w:val="auto"/>
        </w:rPr>
        <w:t>thè</w:t>
      </w:r>
      <w:r>
        <w:rPr>
          <w:rFonts w:ascii="Arial" w:cs="Arial" w:eastAsia="Arial" w:hAnsi="Arial"/>
          <w:sz w:val="7"/>
          <w:szCs w:val="7"/>
          <w:color w:val="auto"/>
        </w:rPr>
        <w:t xml:space="preserve"> pressurè to move fast.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"/>
          <w:szCs w:val="8"/>
          <w:color w:val="auto"/>
        </w:rPr>
        <w:t>.</w:t>
      </w:r>
    </w:p>
    <w:p>
      <w:pPr>
        <w:ind w:left="1620"/>
        <w:spacing w:after="0" w:line="212" w:lineRule="auto"/>
        <w:tabs>
          <w:tab w:leader="none" w:pos="250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336550</wp:posOffset>
            </wp:positionH>
            <wp:positionV relativeFrom="paragraph">
              <wp:posOffset>868045</wp:posOffset>
            </wp:positionV>
            <wp:extent cx="6606540" cy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From: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Henìy,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SiiTJ()n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P RD5-g5H</w:t>
      </w:r>
    </w:p>
    <w:p>
      <w:pPr>
        <w:ind w:left="540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Sent: </w:t>
      </w:r>
      <w:r>
        <w:rPr>
          <w:rFonts w:ascii="Arial" w:cs="Arial" w:eastAsia="Arial" w:hAnsi="Arial"/>
          <w:sz w:val="21"/>
          <w:szCs w:val="21"/>
          <w:color w:val="auto"/>
        </w:rPr>
        <w:t>woen$jag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24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~rt ~0~0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15:.25</w:t>
      </w:r>
    </w:p>
    <w:p>
      <w:pPr>
        <w:ind w:left="520"/>
        <w:spacing w:after="0" w:line="2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To: VaJ.e!, Pe.ter R RDS-cEPV; </w:t>
      </w:r>
      <w:r>
        <w:rPr>
          <w:rFonts w:ascii="Arial" w:cs="Arial" w:eastAsia="Arial" w:hAnsi="Arial"/>
          <w:sz w:val="21"/>
          <w:szCs w:val="21"/>
          <w:color w:val="auto"/>
        </w:rPr>
        <w:t>Brinded,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Màltl:&gt;lr:rt. A RDS-ECMB; Hess,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Beat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W RDS-ECBH</w:t>
      </w:r>
    </w:p>
    <w:p>
      <w:pPr>
        <w:ind w:left="540"/>
        <w:spacing w:after="0" w:line="1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Cc: </w:t>
      </w:r>
      <w:r>
        <w:rPr>
          <w:rFonts w:ascii="Arial" w:cs="Arial" w:eastAsia="Arial" w:hAnsi="Arial"/>
          <w:sz w:val="21"/>
          <w:szCs w:val="21"/>
          <w:color w:val="auto"/>
        </w:rPr>
        <w:t>Wetselaar,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Maarten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SIEP~EPF;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Ruddock, Keith 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SI-LSEP</w:t>
      </w:r>
    </w:p>
    <w:p>
      <w:pPr>
        <w:ind w:left="540"/>
        <w:spacing w:after="0" w:line="2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SUbject:.RE: Draft 245 PCN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540" w:right="560" w:hanging="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Having noted generai support, </w:t>
      </w:r>
      <w:r>
        <w:rPr>
          <w:rFonts w:ascii="Arial" w:cs="Arial" w:eastAsia="Arial" w:hAnsi="Arial"/>
          <w:sz w:val="18"/>
          <w:szCs w:val="18"/>
          <w:color w:val="auto"/>
        </w:rPr>
        <w:t>1</w:t>
      </w:r>
      <w:r>
        <w:rPr>
          <w:rFonts w:ascii="Arial" w:cs="Arial" w:eastAsia="Arial" w:hAnsi="Arial"/>
          <w:sz w:val="19"/>
          <w:szCs w:val="19"/>
          <w:color w:val="auto"/>
        </w:rPr>
        <w:t xml:space="preserve">confirm my supportforthe proposal although l would stiU like a follow up cali with say </w:t>
      </w:r>
      <w:r>
        <w:rPr>
          <w:rFonts w:ascii="Arial" w:cs="Arial" w:eastAsia="Arial" w:hAnsi="Arial"/>
          <w:sz w:val="16"/>
          <w:szCs w:val="16"/>
          <w:color w:val="auto"/>
        </w:rPr>
        <w:t xml:space="preserve">·~aarti:m_ </w:t>
      </w:r>
      <w:r>
        <w:rPr>
          <w:rFonts w:ascii="Arial" w:cs="Arial" w:eastAsia="Arial" w:hAnsi="Arial"/>
          <w:sz w:val="17"/>
          <w:szCs w:val="17"/>
          <w:color w:val="auto"/>
        </w:rPr>
        <w:t>&amp;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KEiith to understand how we m!tigate some ofthe risks highlighted in my ear1ier response, and by Ma!co!m and</w:t>
      </w:r>
    </w:p>
    <w:p>
      <w:pPr>
        <w:ind w:left="680"/>
        <w:spacing w:after="0"/>
        <w:tabs>
          <w:tab w:leader="none" w:pos="1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i w:val="1"/>
          <w:iCs w:val="1"/>
          <w:color w:val="auto"/>
        </w:rPr>
        <w:t>}at.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 xml:space="preserve">This has the potential to becòme difficUitand public! l will ask souli ifthis can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be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done nextweek.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Thanks, Simon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Simon Henry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Chief Firìancial Officer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Royal Dutch Shell pie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Registered offiee: Shèll Centre, London SE1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iNA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United Klngdom</w:t>
      </w:r>
    </w:p>
    <w:p>
      <w:pPr>
        <w:ind w:left="54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Piace of registration and </w:t>
      </w:r>
      <w:r>
        <w:rPr>
          <w:rFonts w:ascii="Arial" w:cs="Arial" w:eastAsia="Arial" w:hAnsi="Arial"/>
          <w:sz w:val="16"/>
          <w:szCs w:val="16"/>
          <w:color w:val="auto"/>
        </w:rPr>
        <w:t>num~r: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Eng!and 43!36849</w:t>
      </w:r>
    </w:p>
    <w:p>
      <w:pPr>
        <w:ind w:left="520"/>
        <w:spacing w:after="0" w:line="2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Correspondenee address: Càrèl vari Bylandtlaa1116 2501 AN, The Hague, The Nether1ands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;1: +31 70 377 4151 Fax: +31{0 377 1840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t:mail: simon.henrv@shell.com</w:t>
      </w:r>
    </w:p>
    <w:p>
      <w:pPr>
        <w:ind w:left="520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Internet: http:t!wWw:shèl!.corrì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328930</wp:posOffset>
            </wp:positionH>
            <wp:positionV relativeFrom="paragraph">
              <wp:posOffset>493395</wp:posOffset>
            </wp:positionV>
            <wp:extent cx="6614160" cy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From!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Voser,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Peter R RD5-CEPV</w:t>
      </w:r>
    </w:p>
    <w:p>
      <w:pPr>
        <w:ind w:left="52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Sent: </w:t>
      </w:r>
      <w:r>
        <w:rPr>
          <w:rFonts w:ascii="Arial" w:cs="Arial" w:eastAsia="Arial" w:hAnsi="Arial"/>
          <w:sz w:val="22"/>
          <w:szCs w:val="22"/>
          <w:color w:val="auto"/>
        </w:rPr>
        <w:t>23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March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2010 23:03</w:t>
      </w:r>
    </w:p>
    <w:p>
      <w:pPr>
        <w:ind w:left="500" w:right="3300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"{o: </w:t>
      </w:r>
      <w:r>
        <w:rPr>
          <w:rFonts w:ascii="Arial" w:cs="Arial" w:eastAsia="Arial" w:hAnsi="Arial"/>
          <w:sz w:val="20"/>
          <w:szCs w:val="20"/>
          <w:color w:val="auto"/>
        </w:rPr>
        <w:t>Blinded,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Malcolm ARDS-ECMB; Henry, Simon P RD5-ECSH; Hess,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Beat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W RDS-ECBH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Cè Wetselaar, </w:t>
      </w:r>
      <w:r>
        <w:rPr>
          <w:rFonts w:ascii="Arial" w:cs="Arial" w:eastAsia="Arial" w:hAnsi="Arial"/>
          <w:sz w:val="21"/>
          <w:szCs w:val="21"/>
          <w:color w:val="auto"/>
        </w:rPr>
        <w:t>Maarten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SIEP-EPF;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Ruddoèk, Keil:h A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SI-LSEP</w:t>
      </w:r>
    </w:p>
    <w:p>
      <w:pPr>
        <w:ind w:left="500"/>
        <w:spacing w:after="0" w:line="2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SUbject; RE: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Draft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~45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PCN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Malcolrrì,</w:t>
      </w:r>
    </w:p>
    <w:p>
      <w:pPr>
        <w:sectPr>
          <w:pgSz w:w="11500" w:h="16980" w:orient="portrait"/>
          <w:cols w:equalWidth="0" w:num="1">
            <w:col w:w="11440"/>
          </w:cols>
          <w:pgMar w:left="40" w:top="558" w:right="22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FOIA Con{icjential Ti"èatment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RDSN000047E</w:t>
      </w:r>
    </w:p>
    <w:p>
      <w:pPr>
        <w:sectPr>
          <w:pgSz w:w="11500" w:h="16980" w:orient="portrait"/>
          <w:cols w:equalWidth="0" w:num="1">
            <w:col w:w="11440"/>
          </w:cols>
          <w:pgMar w:left="40" w:top="558" w:right="22" w:bottom="0" w:gutter="0" w:footer="0" w:header="0"/>
          <w:type w:val="continuous"/>
        </w:sectPr>
      </w:pPr>
    </w:p>
    <w:bookmarkStart w:id="12" w:name="page13"/>
    <w:bookmarkEnd w:id="12"/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54772/13 - 011222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680" w:right="620" w:hanging="139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Gmon and Beat liighliglìted niost of the uncertainties and risks. Support from my si de as we need to get this one out of Jrway.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540" w:right="700" w:firstLine="9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l would appreciate to get a quick briefing on how a divestmentof a prospect/licence. works today in Nigeria </w:t>
      </w:r>
      <w:r>
        <w:rPr>
          <w:rFonts w:ascii="Arial" w:cs="Arial" w:eastAsia="Arial" w:hAnsi="Arial"/>
          <w:sz w:val="20"/>
          <w:szCs w:val="20"/>
          <w:color w:val="auto"/>
        </w:rPr>
        <w:t>(i.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e. approvals by FGN/NNPC). Would that be different in a case a where they are not part of the development anymorè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(i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h theory)? And can we do anythihg in this negotiation which would 'makeit easier'to dilute/divest in the future?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Peter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Regards,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PeterVoser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...;hlef Executlve Officer </w:t>
      </w:r>
      <w:r>
        <w:rPr>
          <w:rFonts w:ascii="Arial" w:cs="Arial" w:eastAsia="Arial" w:hAnsi="Arial"/>
          <w:sz w:val="16"/>
          <w:szCs w:val="16"/>
          <w:color w:val="auto"/>
        </w:rPr>
        <w:t>Royal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Dutch SheU pio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Carel </w:t>
      </w:r>
      <w:r>
        <w:rPr>
          <w:rFonts w:ascii="Arial" w:cs="Arial" w:eastAsia="Arial" w:hAnsi="Arial"/>
          <w:sz w:val="16"/>
          <w:szCs w:val="16"/>
          <w:color w:val="auto"/>
        </w:rPr>
        <w:t>van Bylandtlaàn 16,2596 HR The Hague,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The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Ne!hertands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Telephone +31 70377 2715; Fax +31 70377 2780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E-mail peter.voser@shellcom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Internet &lt;http://www.shell.com&gt;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Registered </w:t>
      </w:r>
      <w:r>
        <w:rPr>
          <w:rFonts w:ascii="Arial" w:cs="Arial" w:eastAsia="Arial" w:hAnsi="Arial"/>
          <w:sz w:val="17"/>
          <w:szCs w:val="17"/>
          <w:color w:val="auto"/>
        </w:rPr>
        <w:t>oflioe: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Shell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Centre,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london SE1 7NA, Uni!ed </w:t>
      </w:r>
      <w:r>
        <w:rPr>
          <w:rFonts w:ascii="Arial" w:cs="Arial" w:eastAsia="Arial" w:hAnsi="Arial"/>
          <w:sz w:val="17"/>
          <w:szCs w:val="17"/>
          <w:color w:val="auto"/>
        </w:rPr>
        <w:t>Kingdom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Piace of registration and nu111.ber: Erigla!fd 4366849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7"/>
          <w:szCs w:val="37"/>
          <w:b w:val="1"/>
          <w:bCs w:val="1"/>
          <w:color w:val="auto"/>
        </w:rPr>
        <w:t xml:space="preserve">.Jj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Please.</w:t>
      </w:r>
      <w:r>
        <w:rPr>
          <w:rFonts w:ascii="Times New Roman" w:cs="Times New Roman" w:eastAsia="Times New Roman" w:hAnsi="Times New Roman"/>
          <w:sz w:val="37"/>
          <w:szCs w:val="3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consider. the environment befòre printìng thìs e-mail.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386715</wp:posOffset>
            </wp:positionH>
            <wp:positionV relativeFrom="paragraph">
              <wp:posOffset>518795</wp:posOffset>
            </wp:positionV>
            <wp:extent cx="6565265" cy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From: </w:t>
      </w:r>
      <w:r>
        <w:rPr>
          <w:rFonts w:ascii="Arial" w:cs="Arial" w:eastAsia="Arial" w:hAnsi="Arial"/>
          <w:sz w:val="22"/>
          <w:szCs w:val="22"/>
          <w:color w:val="auto"/>
        </w:rPr>
        <w:t>Brinded, Malcolm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RDS-ECMB</w:t>
      </w:r>
    </w:p>
    <w:p>
      <w:pPr>
        <w:ind w:left="540"/>
        <w:spacing w:after="0"/>
        <w:tabs>
          <w:tab w:leader="none" w:pos="3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Sent: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22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March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2Òl0  lS:SÒ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ind w:left="5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To: Voser, Peter R RD§çfpV; Heriry, Siroo.n P RD5-ECSH; Hess,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Beat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W RD5-ECBH</w:t>
      </w:r>
    </w:p>
    <w:p>
      <w:pPr>
        <w:ind w:left="520"/>
        <w:spacing w:after="0" w:line="1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Cc: </w:t>
      </w:r>
      <w:r>
        <w:rPr>
          <w:rFonts w:ascii="Arial" w:cs="Arial" w:eastAsia="Arial" w:hAnsi="Arial"/>
          <w:sz w:val="17"/>
          <w:szCs w:val="17"/>
          <w:color w:val="auto"/>
        </w:rPr>
        <w:t>Wetselaar,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Maarten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color w:val="auto"/>
        </w:rPr>
        <w:t>SIEP~EPF;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Ruddock,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Keith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SI-LSEP</w:t>
      </w:r>
    </w:p>
    <w:p>
      <w:pPr>
        <w:ind w:left="520"/>
        <w:spacing w:after="0" w:line="180" w:lineRule="auto"/>
        <w:tabs>
          <w:tab w:leader="none" w:pos="3860" w:val="left"/>
          <w:tab w:leader="none" w:pos="4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Stibject: FW: Orafi: 245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PéN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Peter, Simon, Beat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520" w:right="780" w:firstLine="2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l </w:t>
      </w:r>
      <w:r>
        <w:rPr>
          <w:rFonts w:ascii="Arial" w:cs="Arial" w:eastAsia="Arial" w:hAnsi="Arial"/>
          <w:sz w:val="27"/>
          <w:szCs w:val="27"/>
          <w:color w:val="auto"/>
        </w:rPr>
        <w:t>flagged thé,lt we might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be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dose t()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a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solution re 245- but that was before the dissolution of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the Cabinet and the current liìnbò.</w:t>
      </w:r>
    </w:p>
    <w:p>
      <w:pPr>
        <w:sectPr>
          <w:pgSz w:w="11520" w:h="17003" w:orient="portrait"/>
          <w:cols w:equalWidth="0" w:num="1">
            <w:col w:w="11440"/>
          </w:cols>
          <w:pgMar w:left="0" w:top="558" w:right="8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FOIA Confidantisi Treatment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RDSNQ00047~</w:t>
      </w:r>
    </w:p>
    <w:p>
      <w:pPr>
        <w:sectPr>
          <w:pgSz w:w="11520" w:h="17003" w:orient="portrait"/>
          <w:cols w:equalWidth="0" w:num="1">
            <w:col w:w="11440"/>
          </w:cols>
          <w:pgMar w:left="0" w:top="558" w:right="86" w:bottom="0" w:gutter="0" w:footer="0" w:header="0"/>
          <w:type w:val="continuous"/>
        </w:sectPr>
      </w:pPr>
    </w:p>
    <w:bookmarkStart w:id="13" w:name="page14"/>
    <w:bookmarkEnd w:id="13"/>
    <w:p>
      <w:pPr>
        <w:ind w:left="7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54772/13 - 011223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520" w:right="680" w:firstLine="6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 xml:space="preserve">Nevertheless, it is l think important that we are poised ready to push thjs through as a first priority wheneverwe get a new Mihister of Petroleum- especially if former MOSP Ajutnogobia </w:t>
      </w:r>
      <w:r>
        <w:rPr>
          <w:rFonts w:ascii="Arial" w:cs="Arial" w:eastAsia="Arial" w:hAnsi="Arial"/>
          <w:sz w:val="21"/>
          <w:szCs w:val="21"/>
          <w:i w:val="1"/>
          <w:iCs w:val="1"/>
          <w:color w:val="auto"/>
          <w:vertAlign w:val="subscript"/>
        </w:rPr>
        <w:t>1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who has been intimately involved in this </w:t>
      </w:r>
      <w:r>
        <w:rPr>
          <w:rFonts w:ascii="Arial" w:cs="Arial" w:eastAsia="Arial" w:hAnsi="Arial"/>
          <w:sz w:val="21"/>
          <w:szCs w:val="21"/>
          <w:i w:val="1"/>
          <w:iCs w:val="1"/>
          <w:color w:val="auto"/>
          <w:vertAlign w:val="subscript"/>
        </w:rPr>
        <w:t>1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becomes the new Minister ( he is one of severa! candidates but maybe not politically heavy or well connected enough).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540" w:right="64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Hence please find attached the proposed PCN which sets out in detail the summary l gave recently. This is one wherè your formai endorsementis appropriate given the history and the politica!/ business principles issues involved.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520" w:right="620" w:firstLine="176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 xml:space="preserve">ly view is that if we ca n get the dea l as proposed ( essentially we give up 50% of our Contractor rights for 50% ofthe Equity rights - plus we.get payment of past costs) this would be a good outcome. In terms of cash sink an d risk its better than the previous plans- where you reca </w:t>
      </w:r>
      <w:r>
        <w:rPr>
          <w:rFonts w:ascii="Arial" w:cs="Arial" w:eastAsia="Arial" w:hAnsi="Arial"/>
          <w:sz w:val="25"/>
          <w:szCs w:val="25"/>
          <w:color w:val="auto"/>
        </w:rPr>
        <w:t>li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we were intending to pay fora small ( eg 20%) share of equity essentially to get our Contractor rights unfettered with ali legai claims dropped.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520" w:right="740" w:hanging="4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 xml:space="preserve">This way we get $300 mln of cash bàck (assuming payment for past costs, without interest-which l have set the team as an </w:t>
      </w:r>
      <w:r>
        <w:rPr>
          <w:rFonts w:ascii="Arial" w:cs="Arial" w:eastAsia="Arial" w:hAnsi="Arial"/>
          <w:sz w:val="19"/>
          <w:szCs w:val="19"/>
          <w:color w:val="auto"/>
        </w:rPr>
        <w:t>exp~ctation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for them, but which are omitted .from the mandate for your support). Plus a potential forward value of $0.8 bln (RV) to $1.6bln (HV) on old PSC2000 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>terms</w:t>
      </w:r>
      <w:r>
        <w:rPr>
          <w:rFonts w:ascii="Arial" w:cs="Arial" w:eastAsia="Arial" w:hAnsi="Arial"/>
          <w:sz w:val="21"/>
          <w:szCs w:val="21"/>
          <w:i w:val="1"/>
          <w:iCs w:val="1"/>
          <w:color w:val="auto"/>
          <w:vertAlign w:val="subscript"/>
        </w:rPr>
        <w:t>1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which is howevèr bound to be eroded in any plausible PIB outcome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l need to highlight a few ofthe other risks: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1560" w:right="580" w:hanging="349"/>
        <w:spacing w:after="0" w:line="261" w:lineRule="auto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.,.</w:t>
        <w:tab/>
        <w:t>Hitherto we have stood on the principle of getting our full contractor rights - which had in our view never been legitimately challenged from start to finish . By giving up this principle far a 'deal</w:t>
      </w:r>
      <w:r>
        <w:rPr>
          <w:rFonts w:ascii="Arial" w:cs="Arial" w:eastAsia="Arial" w:hAnsi="Arial"/>
          <w:sz w:val="27"/>
          <w:szCs w:val="27"/>
          <w:color w:val="auto"/>
          <w:vertAlign w:val="superscript"/>
        </w:rPr>
        <w:t>1</w:t>
      </w:r>
      <w:r>
        <w:rPr>
          <w:rFonts w:ascii="Arial" w:cs="Arial" w:eastAsia="Arial" w:hAnsi="Arial"/>
          <w:sz w:val="27"/>
          <w:szCs w:val="27"/>
          <w:color w:val="auto"/>
        </w:rPr>
        <w:t>now, we might potentially weaken our defence should this whole saga take another turn for the worse in future;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560" w:right="500" w:hanging="352"/>
        <w:spacing w:after="0" w:line="295" w:lineRule="auto"/>
        <w:tabs>
          <w:tab w:leader="none" w:pos="1595" w:val="left"/>
        </w:tabs>
        <w:numPr>
          <w:ilvl w:val="0"/>
          <w:numId w:val="5"/>
        </w:numPr>
        <w:rPr>
          <w:rFonts w:ascii="Arial" w:cs="Arial" w:eastAsia="Arial" w:hAnsi="Arial"/>
          <w:sz w:val="25"/>
          <w:szCs w:val="25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The solution proposed leaves NNPC without ;3ny economie interest in the Ucence- a first in deepwater and obviously carrying some longer term risks ( whatever assurances we get now in the agreement regarding FGN commiting not to back in</w:t>
      </w:r>
    </w:p>
    <w:p>
      <w:pPr>
        <w:sectPr>
          <w:pgSz w:w="11480" w:h="16998" w:orient="portrait"/>
          <w:cols w:equalWidth="0" w:num="1">
            <w:col w:w="11460"/>
          </w:cols>
          <w:pgMar w:left="20" w:top="558" w:right="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=oiA </w:t>
      </w:r>
      <w:r>
        <w:rPr>
          <w:rFonts w:ascii="Arial" w:cs="Arial" w:eastAsia="Arial" w:hAnsi="Arial"/>
          <w:sz w:val="24"/>
          <w:szCs w:val="24"/>
          <w:color w:val="auto"/>
        </w:rPr>
        <w:t>Cohfidential Treatment Requested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RDSN000048C</w:t>
      </w:r>
    </w:p>
    <w:p>
      <w:pPr>
        <w:sectPr>
          <w:pgSz w:w="11480" w:h="16998" w:orient="portrait"/>
          <w:cols w:equalWidth="0" w:num="1">
            <w:col w:w="11460"/>
          </w:cols>
          <w:pgMar w:left="20" w:top="558" w:right="4" w:bottom="0" w:gutter="0" w:footer="0" w:header="0"/>
          <w:type w:val="continuous"/>
        </w:sectPr>
      </w:pPr>
    </w:p>
    <w:bookmarkStart w:id="14" w:name="page15"/>
    <w:bookmarkEnd w:id="14"/>
    <w:p>
      <w:pPr>
        <w:ind w:left="7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54772/13 - 011224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etc);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Malabu as a partner. .... The only plus being that our iriterésts shoi.Jid be aligned in the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new structure 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540" w:right="520" w:firstLine="11"/>
        <w:spacing w:after="0" w:line="2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 xml:space="preserve">Nominally we can argue th_at we </w:t>
      </w:r>
      <w:r>
        <w:rPr>
          <w:rFonts w:ascii="Arial" w:cs="Arial" w:eastAsia="Arial" w:hAnsi="Arial"/>
          <w:sz w:val="18"/>
          <w:szCs w:val="18"/>
          <w:color w:val="auto"/>
        </w:rPr>
        <w:t>ar'~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giving up more value at high price than we get. The reality is that if wé get this dea l deliveréd , it meaiis some cash .back now an d a rea l chance of a divestment or a dilution (with possibly a share in a profitablé DW project depending ori the PIB) -an d would overall be a much better outcome than l h ave feared along the way.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right"/>
        <w:ind w:left="460" w:right="680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 xml:space="preserve">lmportantly, settling this an d getting outof lnternational Arbitration un der the BITseems to 1e essenti alto h ave any prospect of reasonable relationships an d business going forward as, ·whatever the rights of our case, the FGN - in whatever form - views </w:t>
      </w:r>
      <w:r>
        <w:rPr>
          <w:rFonts w:ascii="Arial" w:cs="Arial" w:eastAsia="Arial" w:hAnsi="Arial"/>
          <w:sz w:val="24"/>
          <w:szCs w:val="24"/>
          <w:color w:val="auto"/>
        </w:rPr>
        <w:t>it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as a direct affront that</w:t>
      </w:r>
    </w:p>
    <w:p>
      <w:pPr>
        <w:ind w:left="5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we took this action.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Grateful your support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Regards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Maleo l 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From: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Craig, Ian SEPÀ-UI(i</w:t>
      </w:r>
    </w:p>
    <w:p>
      <w:pPr>
        <w:ind w:left="520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Sent: </w:t>
      </w:r>
      <w:r>
        <w:rPr>
          <w:rFonts w:ascii="Arial" w:cs="Arial" w:eastAsia="Arial" w:hAnsi="Arial"/>
          <w:sz w:val="19"/>
          <w:szCs w:val="19"/>
          <w:color w:val="auto"/>
        </w:rPr>
        <w:t>woen~ag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17 maar1; 2010 14:17</w:t>
      </w:r>
    </w:p>
    <w:p>
      <w:pPr>
        <w:ind w:left="520"/>
        <w:spacing w:after="0" w:line="1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To: </w:t>
      </w:r>
      <w:r>
        <w:rPr>
          <w:rFonts w:ascii="Arial" w:cs="Arial" w:eastAsia="Arial" w:hAnsi="Arial"/>
          <w:sz w:val="20"/>
          <w:szCs w:val="20"/>
          <w:color w:val="auto"/>
        </w:rPr>
        <w:t>Brinded</w:t>
      </w:r>
      <w:r>
        <w:rPr>
          <w:rFonts w:ascii="Arial" w:cs="Arial" w:eastAsia="Arial" w:hAnsi="Arial"/>
          <w:sz w:val="28"/>
          <w:szCs w:val="28"/>
          <w:color w:val="auto"/>
          <w:vertAlign w:val="subscript"/>
        </w:rPr>
        <w:t>1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Malcolm A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RQ5-~MB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 w:right="880" w:hanging="1"/>
        <w:spacing w:after="0" w:line="1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Cc: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Wetselaar, Maarten SIEP-EPF;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Powell, Ceri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MSI-UIX; Robinson, Peter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L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SEPA-UIB/G;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Bai,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Bemard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8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SEPA-FUI/F;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 xml:space="preserve">Gerg~,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Am[r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NAM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SIEP-EPB-Z</w:t>
      </w:r>
    </w:p>
    <w:p>
      <w:pPr>
        <w:ind w:left="520"/>
        <w:spacing w:after="0" w:line="1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Subject: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RE: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Draft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245 PCN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Resend hopefi.JIIy with attachment this </w:t>
      </w:r>
      <w:r>
        <w:rPr>
          <w:rFonts w:ascii="Arial" w:cs="Arial" w:eastAsia="Arial" w:hAnsi="Arial"/>
          <w:sz w:val="18"/>
          <w:szCs w:val="18"/>
          <w:color w:val="auto"/>
        </w:rPr>
        <w:t>tini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e</w:t>
      </w:r>
    </w:p>
    <w:p>
      <w:pPr>
        <w:sectPr>
          <w:pgSz w:w="11500" w:h="16998" w:orient="portrait"/>
          <w:cols w:equalWidth="0" w:num="1">
            <w:col w:w="11460"/>
          </w:cols>
          <w:pgMar w:left="40" w:top="558" w:right="2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=oiA </w:t>
      </w:r>
      <w:r>
        <w:rPr>
          <w:rFonts w:ascii="Arial" w:cs="Arial" w:eastAsia="Arial" w:hAnsi="Arial"/>
          <w:sz w:val="24"/>
          <w:szCs w:val="24"/>
          <w:color w:val="auto"/>
        </w:rPr>
        <w:t>Confidential Treatrnent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RDSN000048·</w:t>
      </w:r>
    </w:p>
    <w:p>
      <w:pPr>
        <w:sectPr>
          <w:pgSz w:w="11500" w:h="16998" w:orient="portrait"/>
          <w:cols w:equalWidth="0" w:num="1">
            <w:col w:w="11460"/>
          </w:cols>
          <w:pgMar w:left="40" w:top="558" w:right="2" w:bottom="0" w:gutter="0" w:footer="0" w:header="0"/>
          <w:type w:val="continuous"/>
        </w:sectPr>
      </w:pPr>
    </w:p>
    <w:bookmarkStart w:id="15" w:name="page16"/>
    <w:bookmarkEnd w:id="15"/>
    <w:p>
      <w:pPr>
        <w:ind w:left="7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Proc. 54772/13 - 011225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From: Craig,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Ia_n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SJ;PA~UIG</w:t>
      </w:r>
    </w:p>
    <w:p>
      <w:pPr>
        <w:ind w:left="520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Sent: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Wednesday,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M~rè.h ~7,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2010 2:14PM</w:t>
      </w:r>
    </w:p>
    <w:p>
      <w:pPr>
        <w:ind w:left="52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To: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Brinded, Malcoi!J'l A RD5-ECMB</w:t>
      </w:r>
    </w:p>
    <w:p>
      <w:pPr>
        <w:ind w:left="52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Cc: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Wetselaai", Maarten SIEP·EPF; Powell, Ceri MSI-UIX; Robinson, Peter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L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SEPA-lJIB/G; Bos, Bemard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B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SEPA-FUI/F;</w:t>
      </w:r>
    </w:p>
    <w:p>
      <w:pPr>
        <w:ind w:left="520"/>
        <w:spacing w:after="0" w:line="209" w:lineRule="auto"/>
        <w:tabs>
          <w:tab w:leader="none" w:pos="8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Gerges, Amir </w:t>
      </w:r>
      <w:r>
        <w:rPr>
          <w:rFonts w:ascii="Arial" w:cs="Arial" w:eastAsia="Arial" w:hAnsi="Arial"/>
          <w:sz w:val="22"/>
          <w:szCs w:val="22"/>
          <w:color w:val="auto"/>
        </w:rPr>
        <w:t>NAM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SIEP·EPB-Z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Subject: Orafi: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245 PCN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Malcì:llm,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Further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to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our discussion during·yourrecènt visit, the attached updated P.CN requests a mandate to negotiate a Settlement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Agreement on the 0Pl245 Dispute between FGN, Malabu ànd SNUD.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·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Following initial engagements with the parties there appears to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be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willingness to settle this prior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to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the arbitration aWard. This can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40" w:hanging="96"/>
        <w:spacing w:after="0"/>
        <w:tabs>
          <w:tab w:leader="none" w:pos="640" w:val="left"/>
        </w:tabs>
        <w:numPr>
          <w:ilvl w:val="0"/>
          <w:numId w:val="6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'!</w:t>
      </w:r>
      <w:r>
        <w:rPr>
          <w:rFonts w:ascii="Arial" w:cs="Arial" w:eastAsia="Arial" w:hAnsi="Arial"/>
          <w:sz w:val="18"/>
          <w:szCs w:val="18"/>
          <w:color w:val="auto"/>
        </w:rPr>
        <w:t>expected lip to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color w:val="auto"/>
        </w:rPr>
        <w:t>90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day$ (end of.June) after the fina l case hearing takes piace which ls planned to cò111men.ce on March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</w:t>
      </w:r>
      <w:r>
        <w:rPr>
          <w:rFonts w:ascii="Arial" w:cs="Arial" w:eastAsia="Arial" w:hAnsi="Arial"/>
          <w:sz w:val="15"/>
          <w:szCs w:val="15"/>
          <w:color w:val="auto"/>
        </w:rPr>
        <w:t>29th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and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60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.staweek.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40" w:right="620" w:hanging="14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The appearance of </w:t>
      </w:r>
      <w:r>
        <w:rPr>
          <w:rFonts w:ascii="Arial" w:cs="Arial" w:eastAsia="Arial" w:hAnsi="Arial"/>
          <w:sz w:val="27"/>
          <w:szCs w:val="27"/>
          <w:color w:val="auto"/>
        </w:rPr>
        <w:t>a</w:t>
      </w:r>
      <w:r>
        <w:rPr>
          <w:rFonts w:ascii="Arial" w:cs="Arial" w:eastAsia="Arial" w:hAnsi="Arial"/>
          <w:sz w:val="19"/>
          <w:szCs w:val="19"/>
          <w:color w:val="auto"/>
        </w:rPr>
        <w:t xml:space="preserve">third pàrtY to buy a share of Malabu'spurported partidpation in the block and FGN willingnessto avo id a potential embarrasslng arbitration outcome have increased ttie probability of a settlement. .Settlement would be a·S0/50license split between SNUD and Malabu with Malabu reirilbursing Shell their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50%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share of past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costs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iilcurred to date induding their share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of </w:t>
      </w:r>
      <w:r>
        <w:rPr>
          <w:rFonts w:ascii="Arial" w:cs="Arial" w:eastAsia="Arial" w:hAnsi="Arial"/>
          <w:sz w:val="19"/>
          <w:szCs w:val="19"/>
          <w:color w:val="auto"/>
        </w:rPr>
        <w:t>the signature.bonus. In this set±lement Shellswaps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?Q%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of its Contractor rights for a 50% licence holder rights (value neutra! at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RV) and receives some US$300 ml.n.•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40" w:right="560" w:hanging="5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The BIT timeline is tight for Settlement execution. Although the strategy is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to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negotiilte the Settlement agreement in para Ilei to the arbitration; the possibility of suspending the proceedings may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be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considered if there are clear indications froin FGN that a settlemen.t as per proposed mandate terms </w:t>
      </w:r>
      <w:r>
        <w:rPr>
          <w:rFonts w:ascii="Arial" w:cs="Arial" w:eastAsia="Arial" w:hAnsi="Arial"/>
          <w:sz w:val="17"/>
          <w:szCs w:val="17"/>
          <w:color w:val="auto"/>
        </w:rPr>
        <w:t>i~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achievable. This suspension should be fora limited period of time in order to execute the </w:t>
      </w:r>
      <w:r>
        <w:rPr>
          <w:rFonts w:ascii="Arial" w:cs="Arial" w:eastAsia="Arial" w:hAnsi="Arial"/>
          <w:sz w:val="15"/>
          <w:szCs w:val="15"/>
          <w:color w:val="auto"/>
        </w:rPr>
        <w:t>se~ment.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Otherwise BIT s.hou.ld continue its course.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l~ve </w:t>
      </w:r>
      <w:r>
        <w:rPr>
          <w:rFonts w:ascii="Arial" w:cs="Arial" w:eastAsia="Arial" w:hAnsi="Arial"/>
          <w:sz w:val="18"/>
          <w:szCs w:val="18"/>
          <w:color w:val="auto"/>
        </w:rPr>
        <w:t>copied Ce.ri on th_is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n9~ </w:t>
      </w:r>
      <w:r>
        <w:rPr>
          <w:rFonts w:ascii="Arial" w:cs="Arial" w:eastAsia="Arial" w:hAnsi="Arial"/>
          <w:sz w:val="18"/>
          <w:szCs w:val="18"/>
          <w:color w:val="auto"/>
        </w:rPr>
        <w:t>t.o keep her in the loop on this issue whkh may impact the timeline and options fòr our plans for OPl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880" w:hanging="346"/>
        <w:spacing w:after="0"/>
        <w:tabs>
          <w:tab w:leader="none" w:pos="880" w:val="left"/>
        </w:tabs>
        <w:numPr>
          <w:ilvl w:val="0"/>
          <w:numId w:val="7"/>
        </w:numPr>
        <w:rPr>
          <w:rFonts w:ascii="Arial" w:cs="Arial" w:eastAsia="Arial" w:hAnsi="Arial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(Bobo).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Regards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n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5"/>
              </w:rPr>
              <w:t>&lt;&lt;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w w:val="72"/>
              </w:rPr>
              <w:t xml:space="preserve">...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72"/>
              </w:rPr>
              <w:t>&gt;&gt;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528"/>
        </w:trPr>
        <w:tc>
          <w:tcPr>
            <w:tcW w:w="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71"/>
              </w:rPr>
              <w:t>[ --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auto"/>
              </w:rPr>
              <w:t xml:space="preserve">En9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S/MIME Signed Data --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7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]</w:t>
            </w: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4"/>
        </w:trPr>
        <w:tc>
          <w:tcPr>
            <w:tcW w:w="3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auto"/>
                <w:w w:val="71"/>
              </w:rPr>
              <w:t>coiliem: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71"/>
              </w:rPr>
              <w:t>TiPè: ··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w w:val="71"/>
              </w:rPr>
              <w:t>-~:-·-.</w:t>
            </w:r>
            <w:r>
              <w:rPr>
                <w:rFonts w:ascii="Arial" w:cs="Arial" w:eastAsia="Arial" w:hAnsi="Arial"/>
                <w:sz w:val="27"/>
                <w:szCs w:val="27"/>
                <w:color w:val="auto"/>
                <w:w w:val="71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71"/>
              </w:rPr>
              <w:t>·····--"-··---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8"/>
                <w:szCs w:val="38"/>
                <w:color w:val="auto"/>
                <w:w w:val="70"/>
              </w:rPr>
              <w:t>···---·----</w:t>
            </w: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74"/>
              </w:rPr>
              <w:t>-lippiièaii6riix:pkcs7:iiifr1ie;-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74"/>
              </w:rPr>
              <w:t>ilàm!Fsrliiitié~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w w:val="74"/>
              </w:rPr>
              <w:t xml:space="preserve"> </w:t>
            </w:r>
            <w:r>
              <w:rPr>
                <w:rFonts w:ascii="Arial" w:cs="Arial" w:eastAsia="Arial" w:hAnsi="Arial"/>
                <w:sz w:val="30"/>
                <w:szCs w:val="30"/>
                <w:color w:val="auto"/>
                <w:w w:val="74"/>
              </w:rPr>
              <w:t>J)7ìli;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74"/>
              </w:rPr>
              <w:t>smiirie:t}li)e;~i91le&lt;i-&lt;iàia---</w:t>
            </w:r>
          </w:p>
        </w:tc>
      </w:tr>
      <w:tr>
        <w:trPr>
          <w:trHeight w:val="250"/>
        </w:trPr>
        <w:tc>
          <w:tcPr>
            <w:tcW w:w="3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Content-Transfer-Encoding: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base64</w:t>
            </w:r>
          </w:p>
        </w:tc>
      </w:tr>
      <w:tr>
        <w:trPr>
          <w:trHeight w:val="258"/>
        </w:trPr>
        <w:tc>
          <w:tcPr>
            <w:tcW w:w="3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Content-òispO.sitiQìl: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attachment; filename=smime.p7m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500" w:h="16998" w:orient="portrait"/>
          <w:cols w:equalWidth="0" w:num="1">
            <w:col w:w="11420"/>
          </w:cols>
          <w:pgMar w:left="40" w:top="558" w:right="42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=orA </w:t>
      </w:r>
      <w:r>
        <w:rPr>
          <w:rFonts w:ascii="Arial" w:cs="Arial" w:eastAsia="Arial" w:hAnsi="Arial"/>
          <w:sz w:val="24"/>
          <w:szCs w:val="24"/>
          <w:color w:val="auto"/>
        </w:rPr>
        <w:t>Confidential Treatment Requested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RDSN000048~</w:t>
      </w:r>
    </w:p>
    <w:sectPr>
      <w:pgSz w:w="11500" w:h="16998" w:orient="portrait"/>
      <w:cols w:equalWidth="0" w:num="1">
        <w:col w:w="11420"/>
      </w:cols>
      <w:pgMar w:left="40" w:top="558" w:right="42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238E1F29"/>
    <w:multiLevelType w:val="hybridMultilevel"/>
    <w:lvl w:ilvl="0">
      <w:lvlJc w:val="left"/>
      <w:lvlText w:val=","/>
      <w:numFmt w:val="bullet"/>
      <w:start w:val="1"/>
    </w:lvl>
  </w:abstractNum>
  <w:abstractNum w:abstractNumId="2">
    <w:nsid w:val="46E87CCD"/>
    <w:multiLevelType w:val="hybridMultilevel"/>
    <w:lvl w:ilvl="0">
      <w:lvlJc w:val="left"/>
      <w:lvlText w:val="%1"/>
      <w:numFmt w:val="decimal"/>
      <w:start w:val="322"/>
    </w:lvl>
  </w:abstractNum>
  <w:abstractNum w:abstractNumId="3">
    <w:nsid w:val="3D1B58BA"/>
    <w:multiLevelType w:val="hybridMultilevel"/>
    <w:lvl w:ilvl="0">
      <w:lvlJc w:val="left"/>
      <w:lvlText w:val="~"/>
      <w:numFmt w:val="bullet"/>
      <w:start w:val="1"/>
    </w:lvl>
  </w:abstractNum>
  <w:abstractNum w:abstractNumId="4">
    <w:nsid w:val="507ED7AB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2EB141F2"/>
    <w:multiLevelType w:val="hybridMultilevel"/>
    <w:lvl w:ilvl="0">
      <w:lvlJc w:val="left"/>
      <w:lvlText w:val="·"/>
      <w:numFmt w:val="bullet"/>
      <w:start w:val="1"/>
    </w:lvl>
  </w:abstractNum>
  <w:abstractNum w:abstractNumId="6">
    <w:nsid w:val="41B71EFB"/>
    <w:multiLevelType w:val="hybridMultilevel"/>
    <w:lvl w:ilvl="0">
      <w:lvlJc w:val="left"/>
      <w:lvlText w:val="%1"/>
      <w:numFmt w:val="decimal"/>
      <w:start w:val="32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2018-11-27T05:56:17Z</dcterms:created>
  <dcterms:modified xsi:type="dcterms:W3CDTF">2018-11-27T05:56:17Z</dcterms:modified>
</cp:coreProperties>
</file>